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3A3" w14:textId="6E348FF5" w:rsidR="00466139" w:rsidRPr="00D07842" w:rsidRDefault="00466139">
      <w:pPr>
        <w:pStyle w:val="ANNEXZ"/>
      </w:pPr>
      <w:r w:rsidRPr="00D07842">
        <w:br/>
      </w:r>
      <w:bookmarkStart w:id="0" w:name="_Toc473291456"/>
      <w:bookmarkStart w:id="1" w:name="_Toc34736316"/>
      <w:r w:rsidR="007B622D">
        <w:rPr>
          <w:rFonts w:ascii="ZWAdobeF" w:hAnsi="ZWAdobeF" w:cs="ZWAdobeF"/>
          <w:b w:val="0"/>
          <w:sz w:val="2"/>
          <w:szCs w:val="2"/>
        </w:rPr>
        <w:t>7B</w:t>
      </w:r>
      <w:r w:rsidRPr="00D07842">
        <w:rPr>
          <w:b w:val="0"/>
        </w:rPr>
        <w:t>(informative)</w:t>
      </w:r>
      <w:r w:rsidRPr="00D07842">
        <w:br/>
      </w:r>
      <w:r w:rsidRPr="00D07842">
        <w:br/>
        <w:t>Relationship between this European Standard and the essential requirements of Directive 2014/33/EU aimed to be covered</w:t>
      </w:r>
      <w:bookmarkEnd w:id="0"/>
      <w:bookmarkEnd w:id="1"/>
    </w:p>
    <w:p w14:paraId="48853ECF" w14:textId="1AF76D23" w:rsidR="00466139" w:rsidRPr="00427C3E" w:rsidRDefault="00466139" w:rsidP="009554CE">
      <w:pPr>
        <w:pStyle w:val="BodyText"/>
        <w:autoSpaceDE w:val="0"/>
        <w:autoSpaceDN w:val="0"/>
        <w:adjustRightInd w:val="0"/>
        <w:rPr>
          <w:color w:val="3333FF"/>
          <w:szCs w:val="24"/>
        </w:rPr>
      </w:pPr>
      <w:r w:rsidRPr="00D07842">
        <w:rPr>
          <w:szCs w:val="24"/>
        </w:rPr>
        <w:t xml:space="preserve">This European Standard has been prepared under a Commission’s standardization request </w:t>
      </w:r>
      <w:r w:rsidR="00302496" w:rsidRPr="00D07842">
        <w:rPr>
          <w:szCs w:val="24"/>
        </w:rPr>
        <w:t>C(20</w:t>
      </w:r>
      <w:r w:rsidR="00302496">
        <w:rPr>
          <w:szCs w:val="24"/>
        </w:rPr>
        <w:t>23</w:t>
      </w:r>
      <w:r w:rsidR="00302496" w:rsidRPr="00D07842">
        <w:rPr>
          <w:szCs w:val="24"/>
        </w:rPr>
        <w:t xml:space="preserve">) </w:t>
      </w:r>
      <w:r w:rsidR="00302496">
        <w:rPr>
          <w:szCs w:val="24"/>
        </w:rPr>
        <w:t>6588</w:t>
      </w:r>
      <w:r w:rsidR="00302496" w:rsidRPr="00D07842">
        <w:rPr>
          <w:szCs w:val="24"/>
        </w:rPr>
        <w:t xml:space="preserve"> final </w:t>
      </w:r>
      <w:r w:rsidR="004E3CB5">
        <w:rPr>
          <w:szCs w:val="24"/>
        </w:rPr>
        <w:t>(‘M/599’)</w:t>
      </w:r>
      <w:r w:rsidR="004E3CB5">
        <w:rPr>
          <w:rStyle w:val="FootnoteReference"/>
          <w:szCs w:val="24"/>
        </w:rPr>
        <w:footnoteReference w:id="1"/>
      </w:r>
      <w:r w:rsidR="004E3CB5">
        <w:rPr>
          <w:szCs w:val="24"/>
        </w:rPr>
        <w:t xml:space="preserve"> </w:t>
      </w:r>
      <w:r w:rsidRPr="00D07842">
        <w:rPr>
          <w:szCs w:val="24"/>
        </w:rPr>
        <w:t xml:space="preserve">to provide one voluntary means of conforming to requirements of Directive 2014/33/EU of the European Parliament and of the Council of 26 February 2014 </w:t>
      </w:r>
      <w:r w:rsidR="004E3CB5">
        <w:rPr>
          <w:szCs w:val="24"/>
        </w:rPr>
        <w:t xml:space="preserve">as regards </w:t>
      </w:r>
      <w:r w:rsidRPr="00D07842">
        <w:rPr>
          <w:szCs w:val="24"/>
        </w:rPr>
        <w:t xml:space="preserve">lifts and safety components for lifts </w:t>
      </w:r>
      <w:r w:rsidR="009554CE">
        <w:rPr>
          <w:szCs w:val="24"/>
        </w:rPr>
        <w:t xml:space="preserve">(OJ L </w:t>
      </w:r>
      <w:r w:rsidR="009554CE" w:rsidRPr="009554CE">
        <w:rPr>
          <w:szCs w:val="24"/>
        </w:rPr>
        <w:t>96, 29.3.201</w:t>
      </w:r>
      <w:r w:rsidR="009554CE" w:rsidRPr="00F468B4">
        <w:rPr>
          <w:szCs w:val="24"/>
        </w:rPr>
        <w:t>4)</w:t>
      </w:r>
      <w:r w:rsidRPr="00F468B4">
        <w:rPr>
          <w:szCs w:val="24"/>
        </w:rPr>
        <w:t>.</w:t>
      </w:r>
    </w:p>
    <w:p w14:paraId="3AC766B0" w14:textId="70308934" w:rsidR="00466139" w:rsidRPr="00D07842" w:rsidRDefault="00466139">
      <w:pPr>
        <w:pStyle w:val="BodyText"/>
        <w:autoSpaceDE w:val="0"/>
        <w:autoSpaceDN w:val="0"/>
        <w:adjustRightInd w:val="0"/>
        <w:rPr>
          <w:szCs w:val="24"/>
        </w:rPr>
      </w:pPr>
      <w:r w:rsidRPr="00D07842">
        <w:rPr>
          <w:szCs w:val="24"/>
        </w:rPr>
        <w:t xml:space="preserve">Once this standard is cited in the Official Journal of the European Union under that Directive, compliance with the normative clauses of this standard given in </w:t>
      </w:r>
      <w:r w:rsidRPr="00D07842">
        <w:rPr>
          <w:rStyle w:val="citetbl"/>
          <w:szCs w:val="24"/>
          <w:shd w:val="clear" w:color="auto" w:fill="auto"/>
        </w:rPr>
        <w:t>Table ZA.1</w:t>
      </w:r>
      <w:r w:rsidR="00A343AA">
        <w:rPr>
          <w:rStyle w:val="citetbl"/>
          <w:szCs w:val="24"/>
          <w:shd w:val="clear" w:color="auto" w:fill="auto"/>
        </w:rPr>
        <w:t>.1</w:t>
      </w:r>
      <w:r w:rsidR="005A5519">
        <w:rPr>
          <w:szCs w:val="24"/>
        </w:rPr>
        <w:t xml:space="preserve"> </w:t>
      </w:r>
      <w:r w:rsidR="008D6A9E">
        <w:rPr>
          <w:rStyle w:val="citetbl"/>
          <w:szCs w:val="24"/>
          <w:shd w:val="clear" w:color="auto" w:fill="auto"/>
        </w:rPr>
        <w:t>and Table ZA.</w:t>
      </w:r>
      <w:r w:rsidR="00A343AA">
        <w:rPr>
          <w:rStyle w:val="citetbl"/>
          <w:szCs w:val="24"/>
          <w:shd w:val="clear" w:color="auto" w:fill="auto"/>
        </w:rPr>
        <w:t>1.2</w:t>
      </w:r>
      <w:r w:rsidRPr="00D07842">
        <w:rPr>
          <w:szCs w:val="24"/>
        </w:rPr>
        <w:t xml:space="preserve"> confers, within the limits of the scope of this standard, a presumption of conformity with the corresponding essential requirements of that Directive, and associated EFTA regulations.</w:t>
      </w:r>
    </w:p>
    <w:p w14:paraId="0EBB3F76" w14:textId="739A09F7" w:rsidR="00466139" w:rsidRPr="00D07842" w:rsidRDefault="00466139">
      <w:pPr>
        <w:pStyle w:val="Tabletitle"/>
        <w:autoSpaceDE w:val="0"/>
        <w:autoSpaceDN w:val="0"/>
        <w:adjustRightInd w:val="0"/>
        <w:outlineLvl w:val="0"/>
        <w:rPr>
          <w:szCs w:val="24"/>
        </w:rPr>
      </w:pPr>
      <w:bookmarkStart w:id="2" w:name="_Toc485642447"/>
      <w:bookmarkStart w:id="3" w:name="_Toc25827009"/>
      <w:bookmarkStart w:id="4" w:name="_Toc30569635"/>
      <w:r w:rsidRPr="00D07842">
        <w:rPr>
          <w:szCs w:val="24"/>
        </w:rPr>
        <w:t>Table ZA.1</w:t>
      </w:r>
      <w:r w:rsidR="00AC6DEF">
        <w:rPr>
          <w:szCs w:val="24"/>
        </w:rPr>
        <w:t>.1</w:t>
      </w:r>
      <w:r w:rsidRPr="00D07842">
        <w:rPr>
          <w:szCs w:val="24"/>
        </w:rPr>
        <w:t> — Correspondence between this European Standard and Annex I of Directive 2014/33/EU</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466139" w:rsidRPr="00D07842" w14:paraId="755E899E" w14:textId="77777777" w:rsidTr="000A120B">
        <w:trPr>
          <w:jc w:val="center"/>
        </w:trPr>
        <w:tc>
          <w:tcPr>
            <w:tcW w:w="1889" w:type="pct"/>
          </w:tcPr>
          <w:p w14:paraId="4ACEE942" w14:textId="60F27E63" w:rsidR="00466139" w:rsidRPr="00D07842" w:rsidRDefault="009554CE" w:rsidP="00466139">
            <w:pPr>
              <w:pStyle w:val="Tableheader0"/>
              <w:autoSpaceDE w:val="0"/>
              <w:autoSpaceDN w:val="0"/>
              <w:adjustRightInd w:val="0"/>
              <w:rPr>
                <w:b/>
                <w:szCs w:val="24"/>
              </w:rPr>
            </w:pPr>
            <w:r>
              <w:rPr>
                <w:b/>
                <w:szCs w:val="24"/>
              </w:rPr>
              <w:t>The relevant e</w:t>
            </w:r>
            <w:r w:rsidRPr="00D07842">
              <w:rPr>
                <w:b/>
                <w:szCs w:val="24"/>
              </w:rPr>
              <w:t xml:space="preserve">ssential </w:t>
            </w:r>
            <w:r w:rsidR="00466139" w:rsidRPr="00D07842">
              <w:rPr>
                <w:b/>
                <w:szCs w:val="24"/>
              </w:rPr>
              <w:t>health and safety requirements of Annex I to Directive 2014/33/EU</w:t>
            </w:r>
          </w:p>
        </w:tc>
        <w:tc>
          <w:tcPr>
            <w:tcW w:w="1889" w:type="pct"/>
          </w:tcPr>
          <w:p w14:paraId="7ED753FA" w14:textId="038576DD" w:rsidR="00466139" w:rsidRPr="00D07842" w:rsidRDefault="00466139" w:rsidP="00466139">
            <w:pPr>
              <w:pStyle w:val="Tableheader0"/>
              <w:autoSpaceDE w:val="0"/>
              <w:autoSpaceDN w:val="0"/>
              <w:adjustRightInd w:val="0"/>
              <w:jc w:val="both"/>
              <w:rPr>
                <w:b/>
                <w:szCs w:val="24"/>
              </w:rPr>
            </w:pPr>
            <w:r w:rsidRPr="00D07842">
              <w:rPr>
                <w:b/>
                <w:szCs w:val="24"/>
              </w:rPr>
              <w:t>Clause(s)/sub-clause(s) of this EN</w:t>
            </w:r>
          </w:p>
        </w:tc>
        <w:tc>
          <w:tcPr>
            <w:tcW w:w="1222" w:type="pct"/>
          </w:tcPr>
          <w:p w14:paraId="25BD9735" w14:textId="10514F81" w:rsidR="00466139" w:rsidRPr="00D07842" w:rsidRDefault="00F270B8" w:rsidP="00F270B8">
            <w:pPr>
              <w:pStyle w:val="Tableheader0"/>
              <w:autoSpaceDE w:val="0"/>
              <w:autoSpaceDN w:val="0"/>
              <w:adjustRightInd w:val="0"/>
              <w:jc w:val="center"/>
              <w:rPr>
                <w:b/>
                <w:szCs w:val="23"/>
                <w:lang w:val="de-DE"/>
              </w:rPr>
            </w:pPr>
            <w:r w:rsidRPr="00F270B8">
              <w:rPr>
                <w:b/>
                <w:szCs w:val="24"/>
                <w:lang w:val="de-DE"/>
              </w:rPr>
              <w:t>Remarks/Notes</w:t>
            </w:r>
          </w:p>
        </w:tc>
      </w:tr>
      <w:tr w:rsidR="00466139" w:rsidRPr="00D07842" w14:paraId="1C3AB3DB" w14:textId="77777777" w:rsidTr="000A120B">
        <w:trPr>
          <w:jc w:val="center"/>
        </w:trPr>
        <w:tc>
          <w:tcPr>
            <w:tcW w:w="1889" w:type="pct"/>
          </w:tcPr>
          <w:p w14:paraId="46D26989" w14:textId="798588FB" w:rsidR="00466139" w:rsidRPr="00D07842" w:rsidRDefault="0005594A" w:rsidP="00466139">
            <w:pPr>
              <w:pStyle w:val="Tablebody0"/>
              <w:autoSpaceDE w:val="0"/>
              <w:autoSpaceDN w:val="0"/>
              <w:adjustRightInd w:val="0"/>
              <w:jc w:val="center"/>
            </w:pPr>
            <w:r>
              <w:t>1.1</w:t>
            </w:r>
          </w:p>
        </w:tc>
        <w:tc>
          <w:tcPr>
            <w:tcW w:w="1889" w:type="pct"/>
          </w:tcPr>
          <w:p w14:paraId="11277F6B" w14:textId="40DBF526" w:rsidR="00466139" w:rsidRPr="00D07842" w:rsidRDefault="00466139" w:rsidP="00466139">
            <w:pPr>
              <w:pStyle w:val="Tablebody0"/>
              <w:autoSpaceDE w:val="0"/>
              <w:autoSpaceDN w:val="0"/>
              <w:adjustRightInd w:val="0"/>
              <w:jc w:val="both"/>
              <w:rPr>
                <w:rStyle w:val="citesec"/>
                <w:szCs w:val="24"/>
                <w:shd w:val="clear" w:color="auto" w:fill="auto"/>
              </w:rPr>
            </w:pPr>
            <w:r w:rsidRPr="00D07842">
              <w:rPr>
                <w:szCs w:val="24"/>
              </w:rPr>
              <w:t xml:space="preserve">See below </w:t>
            </w:r>
            <w:r w:rsidRPr="00D07842">
              <w:rPr>
                <w:rStyle w:val="citetbl"/>
                <w:szCs w:val="24"/>
                <w:shd w:val="clear" w:color="auto" w:fill="auto"/>
              </w:rPr>
              <w:t>Table ZA.</w:t>
            </w:r>
            <w:r w:rsidR="00A343AA">
              <w:rPr>
                <w:rStyle w:val="citetbl"/>
                <w:szCs w:val="24"/>
                <w:shd w:val="clear" w:color="auto" w:fill="auto"/>
              </w:rPr>
              <w:t>1.2</w:t>
            </w:r>
          </w:p>
        </w:tc>
        <w:tc>
          <w:tcPr>
            <w:tcW w:w="1222" w:type="pct"/>
          </w:tcPr>
          <w:p w14:paraId="334FECC3" w14:textId="77777777" w:rsidR="00466139" w:rsidRPr="00D07842" w:rsidRDefault="00466139" w:rsidP="00466139">
            <w:pPr>
              <w:pStyle w:val="Tablebody0"/>
              <w:autoSpaceDE w:val="0"/>
              <w:autoSpaceDN w:val="0"/>
              <w:adjustRightInd w:val="0"/>
              <w:jc w:val="both"/>
              <w:rPr>
                <w:szCs w:val="24"/>
              </w:rPr>
            </w:pPr>
          </w:p>
        </w:tc>
      </w:tr>
      <w:tr w:rsidR="00466139" w:rsidRPr="00D07842" w14:paraId="0D51DEA8" w14:textId="77777777" w:rsidTr="000A120B">
        <w:trPr>
          <w:jc w:val="center"/>
        </w:trPr>
        <w:tc>
          <w:tcPr>
            <w:tcW w:w="1889" w:type="pct"/>
          </w:tcPr>
          <w:p w14:paraId="1312A92F" w14:textId="00E2CD90" w:rsidR="00466139" w:rsidRPr="00497E0E" w:rsidRDefault="00A17B6B" w:rsidP="00466139">
            <w:pPr>
              <w:pStyle w:val="Tablebody0"/>
              <w:autoSpaceDE w:val="0"/>
              <w:autoSpaceDN w:val="0"/>
              <w:adjustRightInd w:val="0"/>
              <w:jc w:val="center"/>
            </w:pPr>
            <w:r w:rsidRPr="00497E0E">
              <w:rPr>
                <w:rFonts w:eastAsia="Times New Roman" w:cs="Arial"/>
                <w:i/>
                <w:sz w:val="20"/>
                <w:lang w:eastAsia="de-DE"/>
              </w:rPr>
              <w:t>[Per row: a relevant essential requirement of the Lifts Directive]</w:t>
            </w:r>
          </w:p>
        </w:tc>
        <w:tc>
          <w:tcPr>
            <w:tcW w:w="1889" w:type="pct"/>
          </w:tcPr>
          <w:p w14:paraId="4DF134A2" w14:textId="29E8443F" w:rsidR="00466139" w:rsidRPr="00497E0E" w:rsidRDefault="00A17B6B" w:rsidP="00466139">
            <w:pPr>
              <w:pStyle w:val="Tablebody0"/>
              <w:autoSpaceDE w:val="0"/>
              <w:autoSpaceDN w:val="0"/>
              <w:adjustRightInd w:val="0"/>
              <w:rPr>
                <w:szCs w:val="24"/>
              </w:rPr>
            </w:pPr>
            <w:r w:rsidRPr="00497E0E">
              <w:rPr>
                <w:rFonts w:eastAsia="Times New Roman" w:cs="Arial"/>
                <w:i/>
                <w:sz w:val="20"/>
                <w:lang w:eastAsia="de-DE"/>
              </w:rPr>
              <w:t>[The relevant normative clauses linked to the individual essential requirement of the Lifts Directive]</w:t>
            </w:r>
          </w:p>
        </w:tc>
        <w:tc>
          <w:tcPr>
            <w:tcW w:w="1222" w:type="pct"/>
          </w:tcPr>
          <w:p w14:paraId="397D0C69" w14:textId="73B9946D" w:rsidR="00466139" w:rsidRPr="00427C3E" w:rsidRDefault="00466139" w:rsidP="00466139">
            <w:pPr>
              <w:pStyle w:val="Tablebody0"/>
              <w:autoSpaceDE w:val="0"/>
              <w:autoSpaceDN w:val="0"/>
              <w:adjustRightInd w:val="0"/>
              <w:jc w:val="both"/>
            </w:pPr>
            <w:r w:rsidRPr="00D07842">
              <w:rPr>
                <w:szCs w:val="24"/>
              </w:rPr>
              <w:t> </w:t>
            </w:r>
          </w:p>
        </w:tc>
      </w:tr>
      <w:tr w:rsidR="00A17B6B" w:rsidRPr="00D07842" w14:paraId="0599EDF1" w14:textId="77777777" w:rsidTr="000A120B">
        <w:trPr>
          <w:jc w:val="center"/>
        </w:trPr>
        <w:tc>
          <w:tcPr>
            <w:tcW w:w="1889" w:type="pct"/>
          </w:tcPr>
          <w:p w14:paraId="430A8AF7" w14:textId="5524F07D" w:rsidR="00A17B6B" w:rsidRPr="00D07842" w:rsidRDefault="00A17B6B" w:rsidP="00466139">
            <w:pPr>
              <w:pStyle w:val="Tablebody0"/>
              <w:autoSpaceDE w:val="0"/>
              <w:autoSpaceDN w:val="0"/>
              <w:adjustRightInd w:val="0"/>
              <w:jc w:val="center"/>
            </w:pPr>
            <w:r w:rsidRPr="00427C3E">
              <w:rPr>
                <w:rFonts w:eastAsia="Times New Roman" w:cs="Arial"/>
                <w:i/>
                <w:color w:val="FF0000"/>
                <w:sz w:val="20"/>
                <w:lang w:eastAsia="de-DE"/>
              </w:rPr>
              <w:t>[Per row: a relevant essential requirement of the Lifts Directive]</w:t>
            </w:r>
          </w:p>
        </w:tc>
        <w:tc>
          <w:tcPr>
            <w:tcW w:w="1889" w:type="pct"/>
          </w:tcPr>
          <w:p w14:paraId="0681F0E3" w14:textId="77777777" w:rsidR="00A17B6B" w:rsidRPr="00D07842" w:rsidRDefault="00A17B6B" w:rsidP="00466139">
            <w:pPr>
              <w:pStyle w:val="Tablebody0"/>
              <w:autoSpaceDE w:val="0"/>
              <w:autoSpaceDN w:val="0"/>
              <w:adjustRightInd w:val="0"/>
              <w:rPr>
                <w:szCs w:val="24"/>
              </w:rPr>
            </w:pPr>
          </w:p>
        </w:tc>
        <w:tc>
          <w:tcPr>
            <w:tcW w:w="1222" w:type="pct"/>
          </w:tcPr>
          <w:p w14:paraId="4202EF0F" w14:textId="167420DA" w:rsidR="00A17B6B" w:rsidRPr="00D07842" w:rsidRDefault="00A17B6B" w:rsidP="00466139">
            <w:pPr>
              <w:pStyle w:val="Tablebody0"/>
              <w:autoSpaceDE w:val="0"/>
              <w:autoSpaceDN w:val="0"/>
              <w:adjustRightInd w:val="0"/>
              <w:jc w:val="both"/>
              <w:rPr>
                <w:szCs w:val="24"/>
              </w:rPr>
            </w:pPr>
            <w:r w:rsidRPr="00C9675B">
              <w:rPr>
                <w:color w:val="FF0000"/>
                <w:szCs w:val="24"/>
              </w:rPr>
              <w:t>Not covered</w:t>
            </w:r>
          </w:p>
        </w:tc>
      </w:tr>
    </w:tbl>
    <w:p w14:paraId="48C21970" w14:textId="77777777" w:rsidR="00BA1BE4" w:rsidRDefault="00BA1BE4">
      <w:pPr>
        <w:pStyle w:val="Notice"/>
        <w:autoSpaceDE w:val="0"/>
        <w:autoSpaceDN w:val="0"/>
        <w:adjustRightInd w:val="0"/>
        <w:rPr>
          <w:b/>
          <w:szCs w:val="24"/>
        </w:rPr>
      </w:pPr>
    </w:p>
    <w:p w14:paraId="6AC69E77" w14:textId="03F14DD8" w:rsidR="00427C3E" w:rsidRPr="00427C3E" w:rsidRDefault="00427C3E" w:rsidP="00F468B4">
      <w:pPr>
        <w:pStyle w:val="Notice"/>
        <w:jc w:val="center"/>
        <w:rPr>
          <w:b/>
          <w:szCs w:val="24"/>
        </w:rPr>
      </w:pPr>
      <w:r w:rsidRPr="00427C3E">
        <w:rPr>
          <w:b/>
          <w:szCs w:val="24"/>
        </w:rPr>
        <w:t>Table ZA.</w:t>
      </w:r>
      <w:r w:rsidR="00AC6DEF">
        <w:rPr>
          <w:b/>
          <w:szCs w:val="24"/>
        </w:rPr>
        <w:t>1.</w:t>
      </w:r>
      <w:r w:rsidR="005A5519">
        <w:rPr>
          <w:b/>
          <w:szCs w:val="24"/>
        </w:rPr>
        <w:t>2</w:t>
      </w:r>
      <w:r w:rsidRPr="00427C3E">
        <w:rPr>
          <w:b/>
          <w:szCs w:val="24"/>
        </w:rPr>
        <w:t> — Correspondence between this European Standard and Annex I</w:t>
      </w:r>
      <w:r>
        <w:rPr>
          <w:b/>
          <w:szCs w:val="24"/>
        </w:rPr>
        <w:t>II</w:t>
      </w:r>
      <w:r w:rsidRPr="00427C3E">
        <w:rPr>
          <w:b/>
          <w:szCs w:val="24"/>
        </w:rPr>
        <w:t xml:space="preserve"> of</w:t>
      </w:r>
      <w:r w:rsidR="00AA0D65">
        <w:rPr>
          <w:b/>
          <w:szCs w:val="24"/>
        </w:rPr>
        <w:t xml:space="preserve"> Regulation</w:t>
      </w:r>
      <w:r w:rsidRPr="00427C3E">
        <w:rPr>
          <w:b/>
          <w:szCs w:val="24"/>
        </w:rPr>
        <w:t xml:space="preserve"> </w:t>
      </w:r>
      <w:r w:rsidR="00AA0D65" w:rsidRPr="00BA1BE4">
        <w:rPr>
          <w:b/>
          <w:szCs w:val="24"/>
        </w:rPr>
        <w:t>(EU) 2023/1230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AA0D65" w:rsidRPr="00D07842" w14:paraId="2CB9D254" w14:textId="77777777" w:rsidTr="00462663">
        <w:trPr>
          <w:jc w:val="center"/>
        </w:trPr>
        <w:tc>
          <w:tcPr>
            <w:tcW w:w="1889" w:type="pct"/>
          </w:tcPr>
          <w:p w14:paraId="67DC0701" w14:textId="77777777" w:rsidR="00AA0D65" w:rsidRPr="00AA0D65" w:rsidRDefault="00AA0D65" w:rsidP="00AA0D65">
            <w:pPr>
              <w:jc w:val="left"/>
              <w:rPr>
                <w:rFonts w:eastAsia="Times New Roman" w:cs="Arial"/>
                <w:sz w:val="20"/>
                <w:lang w:eastAsia="fr-FR"/>
              </w:rPr>
            </w:pPr>
            <w:r>
              <w:rPr>
                <w:b/>
                <w:szCs w:val="24"/>
              </w:rPr>
              <w:t xml:space="preserve">The relevant </w:t>
            </w:r>
            <w:r w:rsidRPr="00D07842">
              <w:rPr>
                <w:b/>
                <w:szCs w:val="24"/>
              </w:rPr>
              <w:t>Essential health and safety requirements of Annex I</w:t>
            </w:r>
            <w:r>
              <w:rPr>
                <w:b/>
                <w:szCs w:val="24"/>
              </w:rPr>
              <w:t>II</w:t>
            </w:r>
            <w:r w:rsidRPr="00D07842">
              <w:rPr>
                <w:b/>
                <w:szCs w:val="24"/>
              </w:rPr>
              <w:t xml:space="preserve"> to </w:t>
            </w:r>
            <w:r w:rsidRPr="00BA1BE4">
              <w:rPr>
                <w:b/>
                <w:szCs w:val="24"/>
              </w:rPr>
              <w:t>Regulation (EU) 2023/1230</w:t>
            </w:r>
          </w:p>
          <w:p w14:paraId="3730BC7B" w14:textId="7F059889" w:rsidR="00AA0D65" w:rsidRPr="00D07842" w:rsidRDefault="00AA0D65" w:rsidP="00462663">
            <w:pPr>
              <w:pStyle w:val="Tableheader0"/>
              <w:autoSpaceDE w:val="0"/>
              <w:autoSpaceDN w:val="0"/>
              <w:adjustRightInd w:val="0"/>
              <w:rPr>
                <w:b/>
                <w:szCs w:val="24"/>
              </w:rPr>
            </w:pPr>
          </w:p>
        </w:tc>
        <w:tc>
          <w:tcPr>
            <w:tcW w:w="1889" w:type="pct"/>
          </w:tcPr>
          <w:p w14:paraId="63BB828A" w14:textId="77777777" w:rsidR="00AA0D65" w:rsidRPr="00D07842" w:rsidRDefault="00AA0D65" w:rsidP="00462663">
            <w:pPr>
              <w:pStyle w:val="Tableheader0"/>
              <w:autoSpaceDE w:val="0"/>
              <w:autoSpaceDN w:val="0"/>
              <w:adjustRightInd w:val="0"/>
              <w:jc w:val="both"/>
              <w:rPr>
                <w:b/>
                <w:szCs w:val="24"/>
              </w:rPr>
            </w:pPr>
            <w:r w:rsidRPr="00D07842">
              <w:rPr>
                <w:b/>
                <w:szCs w:val="24"/>
              </w:rPr>
              <w:t>Clause(s)/sub-clause(s) of this EN</w:t>
            </w:r>
          </w:p>
        </w:tc>
        <w:tc>
          <w:tcPr>
            <w:tcW w:w="1222" w:type="pct"/>
          </w:tcPr>
          <w:p w14:paraId="2B8BC964" w14:textId="77777777" w:rsidR="00AA0D65" w:rsidRPr="00D07842" w:rsidRDefault="00AA0D65" w:rsidP="00462663">
            <w:pPr>
              <w:pStyle w:val="Tableheader0"/>
              <w:autoSpaceDE w:val="0"/>
              <w:autoSpaceDN w:val="0"/>
              <w:adjustRightInd w:val="0"/>
              <w:jc w:val="center"/>
              <w:rPr>
                <w:b/>
                <w:szCs w:val="23"/>
                <w:lang w:val="de-DE"/>
              </w:rPr>
            </w:pPr>
            <w:r>
              <w:rPr>
                <w:b/>
                <w:szCs w:val="24"/>
              </w:rPr>
              <w:t>R</w:t>
            </w:r>
            <w:r w:rsidRPr="00D07842">
              <w:rPr>
                <w:b/>
                <w:szCs w:val="24"/>
              </w:rPr>
              <w:t>emarks/Notes</w:t>
            </w:r>
          </w:p>
        </w:tc>
      </w:tr>
      <w:tr w:rsidR="00AA0D65" w:rsidRPr="00D07842" w14:paraId="5FFE2421" w14:textId="77777777" w:rsidTr="00462663">
        <w:trPr>
          <w:jc w:val="center"/>
        </w:trPr>
        <w:tc>
          <w:tcPr>
            <w:tcW w:w="1889" w:type="pct"/>
          </w:tcPr>
          <w:p w14:paraId="6FC6A18D" w14:textId="7B89E1D9" w:rsidR="00AA0D65" w:rsidRPr="00497E0E" w:rsidRDefault="00AA0D65" w:rsidP="00462663">
            <w:pPr>
              <w:pStyle w:val="Tablebody0"/>
              <w:autoSpaceDE w:val="0"/>
              <w:autoSpaceDN w:val="0"/>
              <w:adjustRightInd w:val="0"/>
              <w:jc w:val="center"/>
              <w:rPr>
                <w:szCs w:val="24"/>
              </w:rPr>
            </w:pPr>
            <w:r w:rsidRPr="00497E0E">
              <w:rPr>
                <w:rFonts w:eastAsia="Times New Roman" w:cs="Arial"/>
                <w:i/>
                <w:sz w:val="20"/>
                <w:lang w:eastAsia="de-DE"/>
              </w:rPr>
              <w:t xml:space="preserve">[Per row: a relevant essential requirement of the Machinery </w:t>
            </w:r>
            <w:r w:rsidR="00274A6D">
              <w:rPr>
                <w:rFonts w:eastAsia="Times New Roman" w:cs="Arial"/>
                <w:i/>
                <w:sz w:val="20"/>
                <w:lang w:eastAsia="de-DE"/>
              </w:rPr>
              <w:t>Regulation</w:t>
            </w:r>
            <w:r w:rsidRPr="00497E0E">
              <w:rPr>
                <w:rFonts w:eastAsia="Times New Roman" w:cs="Arial"/>
                <w:i/>
                <w:sz w:val="20"/>
                <w:lang w:eastAsia="de-DE"/>
              </w:rPr>
              <w:t>]</w:t>
            </w:r>
          </w:p>
        </w:tc>
        <w:tc>
          <w:tcPr>
            <w:tcW w:w="1889" w:type="pct"/>
          </w:tcPr>
          <w:p w14:paraId="3230918A" w14:textId="2461B798" w:rsidR="00AA0D65" w:rsidRPr="00497E0E" w:rsidRDefault="00AA0D65" w:rsidP="00462663">
            <w:pPr>
              <w:pStyle w:val="Tablebody0"/>
              <w:autoSpaceDE w:val="0"/>
              <w:autoSpaceDN w:val="0"/>
              <w:adjustRightInd w:val="0"/>
              <w:rPr>
                <w:rStyle w:val="citesec"/>
                <w:szCs w:val="24"/>
                <w:shd w:val="clear" w:color="auto" w:fill="auto"/>
              </w:rPr>
            </w:pPr>
            <w:r w:rsidRPr="00497E0E">
              <w:rPr>
                <w:rFonts w:eastAsia="Times New Roman" w:cs="Arial"/>
                <w:i/>
                <w:sz w:val="20"/>
                <w:lang w:eastAsia="de-DE"/>
              </w:rPr>
              <w:t xml:space="preserve">[The relevant normative clauses linked to the individual essential requirement of the Machinery </w:t>
            </w:r>
            <w:r w:rsidR="00274A6D">
              <w:rPr>
                <w:rFonts w:eastAsia="Times New Roman" w:cs="Arial"/>
                <w:i/>
                <w:sz w:val="20"/>
                <w:lang w:eastAsia="de-DE"/>
              </w:rPr>
              <w:t>Regulation</w:t>
            </w:r>
            <w:r w:rsidRPr="00497E0E">
              <w:rPr>
                <w:rFonts w:eastAsia="Times New Roman" w:cs="Arial"/>
                <w:i/>
                <w:sz w:val="20"/>
                <w:lang w:eastAsia="de-DE"/>
              </w:rPr>
              <w:t>]</w:t>
            </w:r>
          </w:p>
        </w:tc>
        <w:tc>
          <w:tcPr>
            <w:tcW w:w="1222" w:type="pct"/>
          </w:tcPr>
          <w:p w14:paraId="0C4C2398" w14:textId="77777777" w:rsidR="00AA0D65" w:rsidRPr="00D07842" w:rsidRDefault="00AA0D65" w:rsidP="00462663">
            <w:pPr>
              <w:pStyle w:val="Tablebody0"/>
              <w:autoSpaceDE w:val="0"/>
              <w:autoSpaceDN w:val="0"/>
              <w:adjustRightInd w:val="0"/>
              <w:jc w:val="both"/>
              <w:rPr>
                <w:szCs w:val="24"/>
              </w:rPr>
            </w:pPr>
          </w:p>
        </w:tc>
      </w:tr>
      <w:tr w:rsidR="00AA0D65" w:rsidRPr="00D07842" w14:paraId="5461394E" w14:textId="77777777" w:rsidTr="00462663">
        <w:trPr>
          <w:jc w:val="center"/>
        </w:trPr>
        <w:tc>
          <w:tcPr>
            <w:tcW w:w="1889" w:type="pct"/>
          </w:tcPr>
          <w:p w14:paraId="33BD02BF" w14:textId="10E3033A" w:rsidR="00AA0D65" w:rsidRPr="00A17B6B" w:rsidRDefault="00AA0D65" w:rsidP="00462663">
            <w:pPr>
              <w:pStyle w:val="Tablebody0"/>
              <w:autoSpaceDE w:val="0"/>
              <w:autoSpaceDN w:val="0"/>
              <w:adjustRightInd w:val="0"/>
              <w:jc w:val="center"/>
              <w:rPr>
                <w:color w:val="FF0000"/>
                <w:szCs w:val="24"/>
              </w:rPr>
            </w:pPr>
            <w:r w:rsidRPr="00A17B6B">
              <w:rPr>
                <w:rFonts w:eastAsia="Times New Roman" w:cs="Arial"/>
                <w:i/>
                <w:color w:val="FF0000"/>
                <w:sz w:val="20"/>
                <w:lang w:eastAsia="de-DE"/>
              </w:rPr>
              <w:t xml:space="preserve"> [Per row: a</w:t>
            </w:r>
            <w:r>
              <w:rPr>
                <w:rFonts w:eastAsia="Times New Roman" w:cs="Arial"/>
                <w:i/>
                <w:color w:val="FF0000"/>
                <w:sz w:val="20"/>
                <w:lang w:eastAsia="de-DE"/>
              </w:rPr>
              <w:t xml:space="preserve"> relevant</w:t>
            </w:r>
            <w:r w:rsidRPr="00A17B6B">
              <w:rPr>
                <w:rFonts w:eastAsia="Times New Roman" w:cs="Arial"/>
                <w:i/>
                <w:color w:val="FF0000"/>
                <w:sz w:val="20"/>
                <w:lang w:eastAsia="de-DE"/>
              </w:rPr>
              <w:t xml:space="preserve"> essential requirement</w:t>
            </w:r>
            <w:r>
              <w:rPr>
                <w:rFonts w:eastAsia="Times New Roman" w:cs="Arial"/>
                <w:i/>
                <w:color w:val="FF0000"/>
                <w:sz w:val="20"/>
                <w:lang w:eastAsia="de-DE"/>
              </w:rPr>
              <w:t xml:space="preserve"> of the Machinery </w:t>
            </w:r>
            <w:r w:rsidR="00274A6D">
              <w:rPr>
                <w:rFonts w:eastAsia="Times New Roman" w:cs="Arial"/>
                <w:i/>
                <w:color w:val="FF0000"/>
                <w:sz w:val="20"/>
                <w:lang w:eastAsia="de-DE"/>
              </w:rPr>
              <w:t>Regulation</w:t>
            </w:r>
            <w:r w:rsidRPr="00A17B6B">
              <w:rPr>
                <w:rFonts w:eastAsia="Times New Roman" w:cs="Arial"/>
                <w:i/>
                <w:color w:val="FF0000"/>
                <w:sz w:val="20"/>
                <w:lang w:eastAsia="de-DE"/>
              </w:rPr>
              <w:t>]</w:t>
            </w:r>
          </w:p>
        </w:tc>
        <w:tc>
          <w:tcPr>
            <w:tcW w:w="1889" w:type="pct"/>
          </w:tcPr>
          <w:p w14:paraId="751F1D6B" w14:textId="77777777" w:rsidR="00AA0D65" w:rsidRPr="00A17B6B" w:rsidRDefault="00AA0D65" w:rsidP="00462663">
            <w:pPr>
              <w:pStyle w:val="Tablebody0"/>
              <w:autoSpaceDE w:val="0"/>
              <w:autoSpaceDN w:val="0"/>
              <w:adjustRightInd w:val="0"/>
              <w:rPr>
                <w:rStyle w:val="citesec"/>
                <w:color w:val="FF0000"/>
                <w:szCs w:val="24"/>
                <w:shd w:val="clear" w:color="auto" w:fill="auto"/>
              </w:rPr>
            </w:pPr>
          </w:p>
        </w:tc>
        <w:tc>
          <w:tcPr>
            <w:tcW w:w="1222" w:type="pct"/>
          </w:tcPr>
          <w:p w14:paraId="45B88F60" w14:textId="77777777" w:rsidR="00AA0D65" w:rsidRPr="00A17B6B" w:rsidRDefault="00AA0D65" w:rsidP="00462663">
            <w:pPr>
              <w:pStyle w:val="Tablebody0"/>
              <w:autoSpaceDE w:val="0"/>
              <w:autoSpaceDN w:val="0"/>
              <w:adjustRightInd w:val="0"/>
              <w:jc w:val="both"/>
              <w:rPr>
                <w:color w:val="FF0000"/>
                <w:szCs w:val="24"/>
              </w:rPr>
            </w:pPr>
            <w:r w:rsidRPr="00A17B6B">
              <w:rPr>
                <w:color w:val="FF0000"/>
                <w:szCs w:val="24"/>
              </w:rPr>
              <w:t>Not covered</w:t>
            </w:r>
          </w:p>
        </w:tc>
      </w:tr>
    </w:tbl>
    <w:p w14:paraId="146A5116" w14:textId="77777777" w:rsidR="00427C3E" w:rsidRDefault="00427C3E">
      <w:pPr>
        <w:pStyle w:val="Notice"/>
        <w:autoSpaceDE w:val="0"/>
        <w:autoSpaceDN w:val="0"/>
        <w:adjustRightInd w:val="0"/>
        <w:rPr>
          <w:b/>
          <w:szCs w:val="24"/>
        </w:rPr>
      </w:pPr>
    </w:p>
    <w:p w14:paraId="52B89D23" w14:textId="1D27A179" w:rsidR="00466139" w:rsidRPr="00D07842" w:rsidRDefault="00466139">
      <w:pPr>
        <w:pStyle w:val="Notice"/>
        <w:autoSpaceDE w:val="0"/>
        <w:autoSpaceDN w:val="0"/>
        <w:adjustRightInd w:val="0"/>
        <w:rPr>
          <w:szCs w:val="24"/>
        </w:rPr>
      </w:pPr>
      <w:r w:rsidRPr="00D07842">
        <w:rPr>
          <w:b/>
          <w:szCs w:val="24"/>
        </w:rPr>
        <w:t>WARNING 1 —</w:t>
      </w:r>
      <w:r w:rsidRPr="00D07842">
        <w:rPr>
          <w:szCs w:val="24"/>
        </w:rPr>
        <w:t xml:space="preserve"> Presumption of conformity stays valid only as long as a reference to this European Standard is maintained in the list published in the Official Journal of the European Union. Users of this standard should consult frequently the latest list published in the Official Journal of the European Union.</w:t>
      </w:r>
    </w:p>
    <w:p w14:paraId="0F712D65" w14:textId="77777777" w:rsidR="00466139" w:rsidRPr="00D07842" w:rsidRDefault="00466139">
      <w:pPr>
        <w:pStyle w:val="Notice"/>
        <w:autoSpaceDE w:val="0"/>
        <w:autoSpaceDN w:val="0"/>
        <w:adjustRightInd w:val="0"/>
        <w:rPr>
          <w:szCs w:val="24"/>
        </w:rPr>
      </w:pPr>
      <w:r w:rsidRPr="00D07842">
        <w:rPr>
          <w:b/>
          <w:szCs w:val="24"/>
        </w:rPr>
        <w:t>WARNING 2 —</w:t>
      </w:r>
      <w:r w:rsidRPr="00D07842">
        <w:rPr>
          <w:szCs w:val="24"/>
        </w:rPr>
        <w:t xml:space="preserve"> Other Union legislation may be applicable to the product(s) falling within the scope of this standard.</w:t>
      </w:r>
    </w:p>
    <w:p w14:paraId="07E84FD6" w14:textId="72777866" w:rsidR="005D71F4" w:rsidRPr="00D07842" w:rsidRDefault="005D71F4" w:rsidP="00AC3E0D">
      <w:pPr>
        <w:pStyle w:val="BiblioEntry"/>
        <w:autoSpaceDE w:val="0"/>
        <w:autoSpaceDN w:val="0"/>
        <w:adjustRightInd w:val="0"/>
        <w:jc w:val="both"/>
        <w:rPr>
          <w:szCs w:val="24"/>
        </w:rPr>
      </w:pPr>
    </w:p>
    <w:sectPr w:rsidR="005D71F4" w:rsidRPr="00D07842" w:rsidSect="008D1ADA">
      <w:headerReference w:type="even" r:id="rId8"/>
      <w:headerReference w:type="default" r:id="rId9"/>
      <w:footerReference w:type="even" r:id="rId10"/>
      <w:footerReference w:type="default" r:id="rId11"/>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7EC6" w14:textId="77777777" w:rsidR="00466139" w:rsidRDefault="00466139">
      <w:r>
        <w:separator/>
      </w:r>
    </w:p>
  </w:endnote>
  <w:endnote w:type="continuationSeparator" w:id="0">
    <w:p w14:paraId="30E8B870" w14:textId="77777777" w:rsidR="00466139" w:rsidRDefault="0046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474A" w14:textId="1654F9C2" w:rsidR="00466139" w:rsidRPr="008D1ADA" w:rsidRDefault="00466139" w:rsidP="008D1ADA">
    <w:pPr>
      <w:pStyle w:val="Footer"/>
      <w:spacing w:before="283" w:after="283"/>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noProof/>
        <w:sz w:val="23"/>
      </w:rPr>
      <w:t>2</w:t>
    </w:r>
    <w:r w:rsidRPr="008D1ADA">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6435" w14:textId="3A281D4B" w:rsidR="00466139" w:rsidRPr="008D1ADA" w:rsidRDefault="00466139" w:rsidP="008D1ADA">
    <w:pPr>
      <w:pStyle w:val="Footer"/>
      <w:spacing w:before="283" w:after="283"/>
      <w:jc w:val="right"/>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noProof/>
        <w:sz w:val="23"/>
      </w:rPr>
      <w:t>3</w:t>
    </w:r>
    <w:r w:rsidRPr="008D1ADA">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D018" w14:textId="77777777" w:rsidR="00466139" w:rsidRDefault="00466139">
      <w:r>
        <w:separator/>
      </w:r>
    </w:p>
  </w:footnote>
  <w:footnote w:type="continuationSeparator" w:id="0">
    <w:p w14:paraId="01DEFAA9" w14:textId="77777777" w:rsidR="00466139" w:rsidRDefault="00466139">
      <w:r>
        <w:continuationSeparator/>
      </w:r>
    </w:p>
  </w:footnote>
  <w:footnote w:id="1">
    <w:p w14:paraId="372D1203" w14:textId="189A001F" w:rsidR="004E3CB5" w:rsidRPr="004E3CB5" w:rsidRDefault="004E3CB5">
      <w:pPr>
        <w:pStyle w:val="FootnoteText"/>
        <w:rPr>
          <w:lang w:val="en-US"/>
        </w:rPr>
      </w:pPr>
      <w:r>
        <w:rPr>
          <w:rStyle w:val="FootnoteReference"/>
        </w:rPr>
        <w:footnoteRef/>
      </w:r>
      <w:r>
        <w:t xml:space="preserve"> </w:t>
      </w:r>
      <w:r w:rsidRPr="004E3CB5">
        <w:t>C(2023) 6588, COMMISSION IMPLEMENTING DECISION of 5.10.2023 on a standardisation request to the European Committee for Standardization as regards lifts and safety components for lifts in support of Directive 2014/33/EU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E2A" w14:textId="6C243C02" w:rsidR="00466139" w:rsidRPr="008D1ADA" w:rsidRDefault="00466139" w:rsidP="008D1ADA">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C6D" w14:textId="47823974" w:rsidR="00466139" w:rsidRPr="008D1ADA" w:rsidRDefault="00466139" w:rsidP="008D1ADA">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3" w15:restartNumberingAfterBreak="0">
    <w:nsid w:val="2DCC238D"/>
    <w:multiLevelType w:val="multilevel"/>
    <w:tmpl w:val="8812ACC8"/>
    <w:lvl w:ilvl="0">
      <w:start w:val="1"/>
      <w:numFmt w:val="upperLetter"/>
      <w:suff w:val="nothing"/>
      <w:lvlText w:val="Annex %1"/>
      <w:lvlJc w:val="left"/>
      <w:pPr>
        <w:ind w:left="0" w:firstLine="0"/>
      </w:pPr>
      <w:rPr>
        <w:rFonts w:ascii="Arial" w:hAnsi="Arial" w:cs="Times New Roman" w:hint="default"/>
        <w:b/>
        <w:i w:val="0"/>
        <w:sz w:val="28"/>
        <w:szCs w:val="28"/>
      </w:rPr>
    </w:lvl>
    <w:lvl w:ilvl="1">
      <w:start w:val="1"/>
      <w:numFmt w:val="decimal"/>
      <w:lvlText w:val="%1.%2"/>
      <w:lvlJc w:val="left"/>
      <w:pPr>
        <w:tabs>
          <w:tab w:val="num" w:pos="0"/>
        </w:tabs>
        <w:ind w:left="0" w:firstLine="0"/>
      </w:pPr>
      <w:rPr>
        <w:rFonts w:ascii="Arial" w:hAnsi="Arial" w:cs="Times New Roman" w:hint="default"/>
        <w:b/>
        <w:i w:val="0"/>
      </w:rPr>
    </w:lvl>
    <w:lvl w:ilvl="2">
      <w:start w:val="1"/>
      <w:numFmt w:val="decimal"/>
      <w:lvlText w:val="%1.%2.%3"/>
      <w:lvlJc w:val="left"/>
      <w:pPr>
        <w:tabs>
          <w:tab w:val="num" w:pos="720"/>
        </w:tabs>
        <w:ind w:left="0" w:firstLine="0"/>
      </w:pPr>
      <w:rPr>
        <w:rFonts w:ascii="Arial" w:hAnsi="Arial" w:cs="Times New Roman" w:hint="default"/>
        <w:b/>
        <w:i w:val="0"/>
      </w:rPr>
    </w:lvl>
    <w:lvl w:ilvl="3">
      <w:start w:val="1"/>
      <w:numFmt w:val="decimal"/>
      <w:lvlText w:val="%1.%2.%3.%4"/>
      <w:lvlJc w:val="left"/>
      <w:pPr>
        <w:tabs>
          <w:tab w:val="num" w:pos="1080"/>
        </w:tabs>
        <w:ind w:left="0" w:firstLine="0"/>
      </w:pPr>
      <w:rPr>
        <w:rFonts w:ascii="Arial" w:hAnsi="Arial" w:cs="Times New Roman" w:hint="default"/>
        <w:b/>
        <w:i w:val="0"/>
        <w:sz w:val="20"/>
      </w:rPr>
    </w:lvl>
    <w:lvl w:ilvl="4">
      <w:start w:val="1"/>
      <w:numFmt w:val="decimal"/>
      <w:lvlText w:val="%1.%2.%3.%4.%5"/>
      <w:lvlJc w:val="left"/>
      <w:pPr>
        <w:tabs>
          <w:tab w:val="num" w:pos="1080"/>
        </w:tabs>
        <w:ind w:left="0" w:firstLine="0"/>
      </w:pPr>
      <w:rPr>
        <w:rFonts w:ascii="Arial" w:hAnsi="Arial" w:cs="Times New Roman" w:hint="default"/>
        <w:b/>
        <w:i w:val="0"/>
      </w:rPr>
    </w:lvl>
    <w:lvl w:ilvl="5">
      <w:start w:val="1"/>
      <w:numFmt w:val="decimal"/>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7D4433"/>
    <w:multiLevelType w:val="multilevel"/>
    <w:tmpl w:val="DD886EB8"/>
    <w:lvl w:ilvl="0">
      <w:start w:val="1"/>
      <w:numFmt w:val="bullet"/>
      <w:lvlText w:val="—"/>
      <w:lvlJc w:val="left"/>
      <w:pPr>
        <w:ind w:left="800" w:hanging="400"/>
      </w:pPr>
      <w:rPr>
        <w:rFonts w:ascii="Cambria" w:hAnsi="Cambria"/>
      </w:rPr>
    </w:lvl>
    <w:lvl w:ilvl="1">
      <w:start w:val="1"/>
      <w:numFmt w:val="bullet"/>
      <w:lvlText w:val="—"/>
      <w:lvlJc w:val="left"/>
      <w:pPr>
        <w:ind w:left="1200" w:hanging="400"/>
      </w:pPr>
      <w:rPr>
        <w:rFonts w:ascii="Cambria" w:hAnsi="Cambria"/>
      </w:rPr>
    </w:lvl>
    <w:lvl w:ilvl="2">
      <w:start w:val="1"/>
      <w:numFmt w:val="bullet"/>
      <w:lvlText w:val="—"/>
      <w:lvlJc w:val="left"/>
      <w:pPr>
        <w:ind w:left="1600" w:hanging="400"/>
      </w:pPr>
      <w:rPr>
        <w:rFonts w:ascii="Cambria" w:hAnsi="Cambria"/>
      </w:rPr>
    </w:lvl>
    <w:lvl w:ilvl="3">
      <w:start w:val="1"/>
      <w:numFmt w:val="bullet"/>
      <w:lvlText w:val="—"/>
      <w:lvlJc w:val="left"/>
      <w:pPr>
        <w:ind w:left="2000" w:hanging="400"/>
      </w:pPr>
      <w:rPr>
        <w:rFonts w:ascii="Cambria" w:hAnsi="Cambria"/>
      </w:rPr>
    </w:lvl>
    <w:lvl w:ilvl="4">
      <w:start w:val="1"/>
      <w:numFmt w:val="bullet"/>
      <w:pStyle w:val="zzLc5"/>
      <w:lvlText w:val=" "/>
      <w:lvlJc w:val="left"/>
      <w:pPr>
        <w:ind w:left="400" w:firstLine="0"/>
      </w:pPr>
    </w:lvl>
    <w:lvl w:ilvl="5">
      <w:start w:val="1"/>
      <w:numFmt w:val="bullet"/>
      <w:pStyle w:val="zzLc6"/>
      <w:lvlText w:val=" "/>
      <w:lvlJc w:val="left"/>
      <w:pPr>
        <w:ind w:left="400" w:firstLine="0"/>
      </w:pPr>
    </w:lvl>
    <w:lvl w:ilvl="6">
      <w:start w:val="1"/>
      <w:numFmt w:val="none"/>
      <w:suff w:val="nothing"/>
      <w:lvlText w:val=""/>
      <w:lvlJc w:val="left"/>
      <w:pPr>
        <w:ind w:left="400" w:firstLine="0"/>
      </w:pPr>
    </w:lvl>
    <w:lvl w:ilvl="7">
      <w:start w:val="1"/>
      <w:numFmt w:val="none"/>
      <w:pStyle w:val="Heading8"/>
      <w:suff w:val="nothing"/>
      <w:lvlText w:val=""/>
      <w:lvlJc w:val="left"/>
      <w:pPr>
        <w:ind w:left="400" w:firstLine="0"/>
      </w:pPr>
    </w:lvl>
    <w:lvl w:ilvl="8">
      <w:start w:val="1"/>
      <w:numFmt w:val="none"/>
      <w:pStyle w:val="Heading9"/>
      <w:suff w:val="nothing"/>
      <w:lvlText w:val=""/>
      <w:lvlJc w:val="left"/>
      <w:pPr>
        <w:ind w:left="400" w:firstLine="0"/>
      </w:pPr>
    </w:lvl>
  </w:abstractNum>
  <w:abstractNum w:abstractNumId="17" w15:restartNumberingAfterBreak="0">
    <w:nsid w:val="38B83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04BB6"/>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9" w15:restartNumberingAfterBreak="0">
    <w:nsid w:val="3B4C01FE"/>
    <w:multiLevelType w:val="hybridMultilevel"/>
    <w:tmpl w:val="2272F4AA"/>
    <w:lvl w:ilvl="0" w:tplc="005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1"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3" w15:restartNumberingAfterBreak="0">
    <w:nsid w:val="5E971A6F"/>
    <w:multiLevelType w:val="multilevel"/>
    <w:tmpl w:val="BBDA170E"/>
    <w:lvl w:ilvl="0">
      <w:start w:val="1"/>
      <w:numFmt w:val="upperLetter"/>
      <w:suff w:val="nothing"/>
      <w:lvlText w:val="Annex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Restart w:val="1"/>
      <w:suff w:val="space"/>
      <w:lvlText w:val="Bild Z%1.%8"/>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suff w:val="space"/>
      <w:lvlText w:val="Tabelle Z%1.%9"/>
      <w:lvlJc w:val="left"/>
      <w:pPr>
        <w:ind w:left="0" w:firstLine="0"/>
      </w:pPr>
      <w:rPr>
        <w:rFonts w:hint="default"/>
      </w:rPr>
    </w:lvl>
  </w:abstractNum>
  <w:abstractNum w:abstractNumId="24" w15:restartNumberingAfterBreak="0">
    <w:nsid w:val="69AA72F0"/>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80A28"/>
    <w:multiLevelType w:val="multilevel"/>
    <w:tmpl w:val="2EAA94B2"/>
    <w:lvl w:ilvl="0">
      <w:start w:val="1"/>
      <w:numFmt w:val="lowerLetter"/>
      <w:pStyle w:val="ListNumber"/>
      <w:lvlText w:val="%1)"/>
      <w:lvlJc w:val="left"/>
      <w:pPr>
        <w:ind w:left="400" w:hanging="400"/>
      </w:pPr>
      <w:rPr>
        <w:b w:val="0"/>
      </w:r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4E3654"/>
    <w:multiLevelType w:val="multilevel"/>
    <w:tmpl w:val="A5FE98AC"/>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16cid:durableId="105085423">
    <w:abstractNumId w:val="10"/>
  </w:num>
  <w:num w:numId="2" w16cid:durableId="60566348">
    <w:abstractNumId w:val="16"/>
  </w:num>
  <w:num w:numId="3" w16cid:durableId="1450128544">
    <w:abstractNumId w:val="15"/>
  </w:num>
  <w:num w:numId="4" w16cid:durableId="1999722486">
    <w:abstractNumId w:val="14"/>
  </w:num>
  <w:num w:numId="5" w16cid:durableId="219482303">
    <w:abstractNumId w:val="26"/>
  </w:num>
  <w:num w:numId="6" w16cid:durableId="475420191">
    <w:abstractNumId w:val="22"/>
  </w:num>
  <w:num w:numId="7" w16cid:durableId="1517116390">
    <w:abstractNumId w:val="8"/>
  </w:num>
  <w:num w:numId="8" w16cid:durableId="1722552897">
    <w:abstractNumId w:val="3"/>
  </w:num>
  <w:num w:numId="9" w16cid:durableId="1240016161">
    <w:abstractNumId w:val="2"/>
  </w:num>
  <w:num w:numId="10" w16cid:durableId="1481845833">
    <w:abstractNumId w:val="1"/>
  </w:num>
  <w:num w:numId="11" w16cid:durableId="245261485">
    <w:abstractNumId w:val="0"/>
  </w:num>
  <w:num w:numId="12" w16cid:durableId="156654248">
    <w:abstractNumId w:val="9"/>
  </w:num>
  <w:num w:numId="13" w16cid:durableId="1001546231">
    <w:abstractNumId w:val="7"/>
  </w:num>
  <w:num w:numId="14" w16cid:durableId="1670982165">
    <w:abstractNumId w:val="6"/>
  </w:num>
  <w:num w:numId="15" w16cid:durableId="1706715854">
    <w:abstractNumId w:val="5"/>
  </w:num>
  <w:num w:numId="16" w16cid:durableId="639775284">
    <w:abstractNumId w:val="4"/>
  </w:num>
  <w:num w:numId="17" w16cid:durableId="1596087528">
    <w:abstractNumId w:val="12"/>
  </w:num>
  <w:num w:numId="18" w16cid:durableId="1548685722">
    <w:abstractNumId w:val="13"/>
  </w:num>
  <w:num w:numId="19" w16cid:durableId="1941133852">
    <w:abstractNumId w:val="20"/>
  </w:num>
  <w:num w:numId="20" w16cid:durableId="1135292942">
    <w:abstractNumId w:val="11"/>
  </w:num>
  <w:num w:numId="21" w16cid:durableId="1064715255">
    <w:abstractNumId w:val="24"/>
  </w:num>
  <w:num w:numId="22" w16cid:durableId="1412969638">
    <w:abstractNumId w:val="18"/>
  </w:num>
  <w:num w:numId="23" w16cid:durableId="710496501">
    <w:abstractNumId w:val="27"/>
  </w:num>
  <w:num w:numId="24" w16cid:durableId="305135695">
    <w:abstractNumId w:val="17"/>
  </w:num>
  <w:num w:numId="25" w16cid:durableId="2003926281">
    <w:abstractNumId w:val="25"/>
  </w:num>
  <w:num w:numId="26" w16cid:durableId="625235533">
    <w:abstractNumId w:val="21"/>
  </w:num>
  <w:num w:numId="27" w16cid:durableId="578291781">
    <w:abstractNumId w:val="19"/>
  </w:num>
  <w:num w:numId="28" w16cid:durableId="20216205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66363"/>
    <w:docVar w:name="CCMCDIProjID3DIGITS" w:val="66"/>
    <w:docVar w:name="CCMCDIReleaseVersion" w:val="Draft for Enquiry"/>
    <w:docVar w:name="CCMCDISdo" w:val="CEN"/>
    <w:docVar w:name="CCMCDoa" w:val="DAV + 3 months"/>
    <w:docVar w:name="CCMCDocnumber" w:val="81"/>
    <w:docVar w:name="CCMCDoctype" w:val="EN"/>
    <w:docVar w:name="CCMCDop" w:val="DAV + 6 months"/>
    <w:docVar w:name="CCMCDor" w:val="2020-xx-xx"/>
    <w:docVar w:name="CCMCDow" w:val="DAV + 6 months"/>
    <w:docVar w:name="CCMCDRelVersion" w:val="2020-xx-xx"/>
    <w:docVar w:name="CCMCEdition" w:val="2"/>
    <w:docVar w:name="CCMCFullDE" w:val="Sicherheitsregeln für die Konstruktion und den Einbau von Aufzügen - Besondere Anwendungen für Personen- und Lastenaufzüge - Teil 70: Zugänglichkeit von Aufzügen für Personen mit Behinderungen"/>
    <w:docVar w:name="CCMCFullEN" w:val="Safety rules for the construction and installation of lifts - Particular applications for passenger and goods passenger lift - Part 70: Accessibility to lifts for persons including persons with disability"/>
    <w:docVar w:name="CCMCFullFR" w:val="&lt;![CDATA[Règles de sécurité pour la construction et l&amp;#x0092;installation des élévateurs - Applications particulières pour les ascenseurs et ascenseurs de charge - Partie 70 : Accessibilité aux ascenseurs pour toutes les personnes y compris les personnes avec handicap]]&gt;"/>
    <w:docVar w:name="CCMCICS" w:val="91.140.90"/>
    <w:docVar w:name="CCMCLinkingRefs" w:val="EN 81-70:2018"/>
    <w:docVar w:name="CCMCOriginator" w:val="CEN"/>
    <w:docVar w:name="CCMCPartnumber" w:val="70"/>
    <w:docVar w:name="CCMCPublicationDate" w:val="2021-11-29"/>
    <w:docVar w:name="CCMCPublicationYear" w:val="2021"/>
    <w:docVar w:name="CCMCReleaseDate" w:val="2021-11-29"/>
    <w:docVar w:name="CCMCSecretariat" w:val="AFNOR"/>
    <w:docVar w:name="CCMCStdRefDated" w:val="prEN 81-70"/>
    <w:docVar w:name="CCMCStdRefShort" w:val="prEN 81-70"/>
    <w:docVar w:name="CCMCStdRefUndated" w:val="prEN 81-70"/>
    <w:docVar w:name="CCMCStdXRefType" w:val="Revises"/>
    <w:docVar w:name="CCMCSupplType" w:val="MAIN"/>
    <w:docVar w:name="CCMCSurrsrv" w:val="30223177"/>
    <w:docVar w:name="CCMCTitleText" w:val="&lt;p&gt;This draft European Standard is submitted to CEN members for enquiry.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 Republic, Denmark, Estonia, Finland, France, Germany, Greece, Hungary, Iceland, Ireland, Italy, Latvia, Lithuania, Luxembourg, Malta, Netherlands, Norway, Poland, Portugal, Republic of North Macedonia, Romania, Serbia, Slovakia, Slovenia, Spain, Sweden, Switzerland, Turkey and  United Kingdom.&lt;/p&gt;&lt;p&gt;Recipients of this draft are invited to submit, with their comments, notification of any relevant patent rights of which they are aware and to provide supporting documentation.&lt;/p&gt;"/>
    <w:docVar w:name="CCMCWINumber" w:val="00010134"/>
    <w:docVar w:name="CCMCWithoutToc" w:val="False"/>
    <w:docVar w:name="CheckHeader" w:val="F"/>
    <w:docVar w:name="ex_AddedHTMLPreformat" w:val="Cambria"/>
    <w:docVar w:name="ex_AutoRedact" w:val="APComplete"/>
    <w:docVar w:name="ex_Citations" w:val="APComplete"/>
    <w:docVar w:name="ex_CleanUp" w:val="CleanUpComplete"/>
    <w:docVar w:name="eX_DocInfoLastUpdatedDate" w:val="43900,518287037"/>
    <w:docVar w:name="ex_eXtylesBuild" w:val="3513"/>
    <w:docVar w:name="ex_FontAudit" w:val="APComplete"/>
    <w:docVar w:name="ex_Inera-Citation-Driver" w:val="APComplete"/>
    <w:docVar w:name="ex_ISOAutoStyle" w:val="APComplete"/>
    <w:docVar w:name="EX_LAST_PALETTE_TAB" w:val="1"/>
    <w:docVar w:name="ex_ParseBib" w:val="APComplete"/>
    <w:docVar w:name="ex_PPCleanUp" w:val="PPCleanUpComplete"/>
    <w:docVar w:name="ex_StandardCit" w:val="APComplete"/>
    <w:docVar w:name="ex_StdValid" w:val="APComplete"/>
    <w:docVar w:name="ex_TblFnMark" w:val="APComplete"/>
    <w:docVar w:name="ex_URLCheck" w:val="APComplete"/>
    <w:docVar w:name="ex_WordVersion" w:val="15.0"/>
    <w:docVar w:name="eXtyles" w:val="active"/>
    <w:docVar w:name="ExtylesTagDescriptors" w:val="Table-|Tbl_-|Table--|Tbl_--|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17"/>
    <w:docVar w:name="iceFileName" w:val="51_e_stftag.docx"/>
    <w:docVar w:name="iceJABR" w:val="CEN-en"/>
    <w:docVar w:name="iceJournalName" w:val="CEN Standard English"/>
    <w:docVar w:name="icePublisher" w:val="CCMC"/>
    <w:docVar w:name="ltx_document_language" w:val="E"/>
    <w:docVar w:name="ltx_document_page_count" w:val="1"/>
    <w:docVar w:name="ltx_update_after_convert" w:val="1"/>
    <w:docVar w:name="PreEdit Baseline Path" w:val="Y:\STD_MGT\STDDEL\PRODUCTION\Standards\00010\134\41_e_stftag$base.docx"/>
    <w:docVar w:name="PreEdit Baseline Timestamp" w:val="2020-03-10 11:55:19"/>
    <w:docVar w:name="PreEdit Up-Front Loss" w:val="complete"/>
    <w:docVar w:name="Publication" w:val="CEN-en:CEN Standard English"/>
    <w:docVar w:name="Publisher" w:val="CCMC"/>
    <w:docVar w:name="Type" w:val="All"/>
  </w:docVars>
  <w:rsids>
    <w:rsidRoot w:val="008D1ADA"/>
    <w:rsid w:val="000001BD"/>
    <w:rsid w:val="00003DA8"/>
    <w:rsid w:val="0000414C"/>
    <w:rsid w:val="00005799"/>
    <w:rsid w:val="0001036D"/>
    <w:rsid w:val="0001351B"/>
    <w:rsid w:val="00016A77"/>
    <w:rsid w:val="0002018A"/>
    <w:rsid w:val="000214A2"/>
    <w:rsid w:val="00022251"/>
    <w:rsid w:val="00025BC5"/>
    <w:rsid w:val="000267C8"/>
    <w:rsid w:val="000327BB"/>
    <w:rsid w:val="000356D0"/>
    <w:rsid w:val="000435DF"/>
    <w:rsid w:val="00044A34"/>
    <w:rsid w:val="000450FE"/>
    <w:rsid w:val="0004635D"/>
    <w:rsid w:val="000500A5"/>
    <w:rsid w:val="00054570"/>
    <w:rsid w:val="0005594A"/>
    <w:rsid w:val="00057929"/>
    <w:rsid w:val="00063FCD"/>
    <w:rsid w:val="000645EF"/>
    <w:rsid w:val="0006494E"/>
    <w:rsid w:val="00065FA0"/>
    <w:rsid w:val="000662A3"/>
    <w:rsid w:val="00066741"/>
    <w:rsid w:val="000711EA"/>
    <w:rsid w:val="00080401"/>
    <w:rsid w:val="00082B48"/>
    <w:rsid w:val="00082F2E"/>
    <w:rsid w:val="00083B69"/>
    <w:rsid w:val="00084687"/>
    <w:rsid w:val="0008505E"/>
    <w:rsid w:val="0008620A"/>
    <w:rsid w:val="00086432"/>
    <w:rsid w:val="00087CB6"/>
    <w:rsid w:val="00092597"/>
    <w:rsid w:val="00092DF7"/>
    <w:rsid w:val="00093C07"/>
    <w:rsid w:val="0009700D"/>
    <w:rsid w:val="000A120B"/>
    <w:rsid w:val="000A3895"/>
    <w:rsid w:val="000A3E33"/>
    <w:rsid w:val="000A6AD0"/>
    <w:rsid w:val="000B0D2A"/>
    <w:rsid w:val="000B521D"/>
    <w:rsid w:val="000C40D7"/>
    <w:rsid w:val="000C551C"/>
    <w:rsid w:val="000D0AA8"/>
    <w:rsid w:val="000D10BD"/>
    <w:rsid w:val="000E2CF4"/>
    <w:rsid w:val="000E3C73"/>
    <w:rsid w:val="000E7E75"/>
    <w:rsid w:val="000F1A0F"/>
    <w:rsid w:val="000F2444"/>
    <w:rsid w:val="000F32EA"/>
    <w:rsid w:val="000F533D"/>
    <w:rsid w:val="000F5482"/>
    <w:rsid w:val="000F68BC"/>
    <w:rsid w:val="00101C2E"/>
    <w:rsid w:val="00102B0B"/>
    <w:rsid w:val="0010734B"/>
    <w:rsid w:val="001106C4"/>
    <w:rsid w:val="00112D46"/>
    <w:rsid w:val="00116672"/>
    <w:rsid w:val="00122E98"/>
    <w:rsid w:val="001236FE"/>
    <w:rsid w:val="00127576"/>
    <w:rsid w:val="001276C8"/>
    <w:rsid w:val="00134036"/>
    <w:rsid w:val="001349FB"/>
    <w:rsid w:val="00134FF1"/>
    <w:rsid w:val="00135F36"/>
    <w:rsid w:val="00137F87"/>
    <w:rsid w:val="001420CB"/>
    <w:rsid w:val="00143632"/>
    <w:rsid w:val="0014487A"/>
    <w:rsid w:val="0014518C"/>
    <w:rsid w:val="00146611"/>
    <w:rsid w:val="00147CB7"/>
    <w:rsid w:val="00150E0E"/>
    <w:rsid w:val="0015470D"/>
    <w:rsid w:val="001553E3"/>
    <w:rsid w:val="00156FF1"/>
    <w:rsid w:val="00157452"/>
    <w:rsid w:val="001629ED"/>
    <w:rsid w:val="00163644"/>
    <w:rsid w:val="00164FFF"/>
    <w:rsid w:val="00165FCE"/>
    <w:rsid w:val="00167CF8"/>
    <w:rsid w:val="001771A4"/>
    <w:rsid w:val="0018203B"/>
    <w:rsid w:val="0018459B"/>
    <w:rsid w:val="001865C3"/>
    <w:rsid w:val="00187DB9"/>
    <w:rsid w:val="00191243"/>
    <w:rsid w:val="001915EF"/>
    <w:rsid w:val="001924C6"/>
    <w:rsid w:val="00196BD0"/>
    <w:rsid w:val="00197D08"/>
    <w:rsid w:val="001A48B6"/>
    <w:rsid w:val="001A5FDC"/>
    <w:rsid w:val="001A6533"/>
    <w:rsid w:val="001B1E7E"/>
    <w:rsid w:val="001B511E"/>
    <w:rsid w:val="001C0045"/>
    <w:rsid w:val="001C0E30"/>
    <w:rsid w:val="001C4C61"/>
    <w:rsid w:val="001C740D"/>
    <w:rsid w:val="001C79EA"/>
    <w:rsid w:val="001D0D33"/>
    <w:rsid w:val="001E0647"/>
    <w:rsid w:val="001E1145"/>
    <w:rsid w:val="001E148B"/>
    <w:rsid w:val="001E2AE3"/>
    <w:rsid w:val="001E33F1"/>
    <w:rsid w:val="001E3418"/>
    <w:rsid w:val="001F64F3"/>
    <w:rsid w:val="001F7152"/>
    <w:rsid w:val="00200092"/>
    <w:rsid w:val="0020069B"/>
    <w:rsid w:val="00202115"/>
    <w:rsid w:val="002050A2"/>
    <w:rsid w:val="00205321"/>
    <w:rsid w:val="00206BFB"/>
    <w:rsid w:val="00207EE1"/>
    <w:rsid w:val="00211969"/>
    <w:rsid w:val="00214C88"/>
    <w:rsid w:val="00215C75"/>
    <w:rsid w:val="0022009E"/>
    <w:rsid w:val="0022114E"/>
    <w:rsid w:val="002237E5"/>
    <w:rsid w:val="0022580B"/>
    <w:rsid w:val="002266A1"/>
    <w:rsid w:val="002347F2"/>
    <w:rsid w:val="0023588C"/>
    <w:rsid w:val="002400D3"/>
    <w:rsid w:val="00240D48"/>
    <w:rsid w:val="0024147E"/>
    <w:rsid w:val="00244EEE"/>
    <w:rsid w:val="002463A9"/>
    <w:rsid w:val="0024689A"/>
    <w:rsid w:val="002477A5"/>
    <w:rsid w:val="0024798B"/>
    <w:rsid w:val="00247D91"/>
    <w:rsid w:val="00251DF8"/>
    <w:rsid w:val="00252B6B"/>
    <w:rsid w:val="002550CB"/>
    <w:rsid w:val="00266F1C"/>
    <w:rsid w:val="0027076A"/>
    <w:rsid w:val="00271893"/>
    <w:rsid w:val="0027292C"/>
    <w:rsid w:val="00274A6D"/>
    <w:rsid w:val="002778E1"/>
    <w:rsid w:val="00282C70"/>
    <w:rsid w:val="00286D86"/>
    <w:rsid w:val="002905F7"/>
    <w:rsid w:val="002949D9"/>
    <w:rsid w:val="00295A7F"/>
    <w:rsid w:val="002975BE"/>
    <w:rsid w:val="002A0DFC"/>
    <w:rsid w:val="002A1AE3"/>
    <w:rsid w:val="002B4811"/>
    <w:rsid w:val="002C166F"/>
    <w:rsid w:val="002C184A"/>
    <w:rsid w:val="002C2A55"/>
    <w:rsid w:val="002C3921"/>
    <w:rsid w:val="002C75A7"/>
    <w:rsid w:val="002C76A3"/>
    <w:rsid w:val="002D1C7E"/>
    <w:rsid w:val="002E4965"/>
    <w:rsid w:val="002F3648"/>
    <w:rsid w:val="002F43B2"/>
    <w:rsid w:val="002F4BA8"/>
    <w:rsid w:val="002F5C5D"/>
    <w:rsid w:val="00300597"/>
    <w:rsid w:val="00300823"/>
    <w:rsid w:val="00301977"/>
    <w:rsid w:val="00302496"/>
    <w:rsid w:val="00302DD0"/>
    <w:rsid w:val="00303731"/>
    <w:rsid w:val="00303F53"/>
    <w:rsid w:val="00304C44"/>
    <w:rsid w:val="0030604C"/>
    <w:rsid w:val="003112D0"/>
    <w:rsid w:val="00313232"/>
    <w:rsid w:val="00313E32"/>
    <w:rsid w:val="00313FEF"/>
    <w:rsid w:val="003169DA"/>
    <w:rsid w:val="003177E6"/>
    <w:rsid w:val="00321291"/>
    <w:rsid w:val="003224CA"/>
    <w:rsid w:val="00324081"/>
    <w:rsid w:val="003319BE"/>
    <w:rsid w:val="00332261"/>
    <w:rsid w:val="003328FF"/>
    <w:rsid w:val="00332935"/>
    <w:rsid w:val="0033321E"/>
    <w:rsid w:val="003356E5"/>
    <w:rsid w:val="0034013F"/>
    <w:rsid w:val="00341178"/>
    <w:rsid w:val="003432F0"/>
    <w:rsid w:val="0034372A"/>
    <w:rsid w:val="00351996"/>
    <w:rsid w:val="00353BC0"/>
    <w:rsid w:val="0035411A"/>
    <w:rsid w:val="00356AB5"/>
    <w:rsid w:val="003577A0"/>
    <w:rsid w:val="00363B28"/>
    <w:rsid w:val="00363F5E"/>
    <w:rsid w:val="00370B05"/>
    <w:rsid w:val="00373F85"/>
    <w:rsid w:val="00377268"/>
    <w:rsid w:val="00381324"/>
    <w:rsid w:val="00382463"/>
    <w:rsid w:val="003850A2"/>
    <w:rsid w:val="00386BF6"/>
    <w:rsid w:val="003907D3"/>
    <w:rsid w:val="003910B8"/>
    <w:rsid w:val="00394C9A"/>
    <w:rsid w:val="003952FA"/>
    <w:rsid w:val="003A1A12"/>
    <w:rsid w:val="003A3111"/>
    <w:rsid w:val="003A482A"/>
    <w:rsid w:val="003A4F70"/>
    <w:rsid w:val="003A5A2B"/>
    <w:rsid w:val="003B1233"/>
    <w:rsid w:val="003B20D3"/>
    <w:rsid w:val="003B226E"/>
    <w:rsid w:val="003B57DF"/>
    <w:rsid w:val="003C09EE"/>
    <w:rsid w:val="003C0D23"/>
    <w:rsid w:val="003C206C"/>
    <w:rsid w:val="003C5D85"/>
    <w:rsid w:val="003D091A"/>
    <w:rsid w:val="003D29BD"/>
    <w:rsid w:val="003D2E8E"/>
    <w:rsid w:val="003D39BC"/>
    <w:rsid w:val="003D3D05"/>
    <w:rsid w:val="003D79B6"/>
    <w:rsid w:val="003E2945"/>
    <w:rsid w:val="003E3B29"/>
    <w:rsid w:val="003E6BA1"/>
    <w:rsid w:val="003E76C5"/>
    <w:rsid w:val="003F33AC"/>
    <w:rsid w:val="003F57B3"/>
    <w:rsid w:val="004003B1"/>
    <w:rsid w:val="00403649"/>
    <w:rsid w:val="0040543F"/>
    <w:rsid w:val="00411BB6"/>
    <w:rsid w:val="00413ABD"/>
    <w:rsid w:val="0042508D"/>
    <w:rsid w:val="00427C3E"/>
    <w:rsid w:val="00427DBF"/>
    <w:rsid w:val="00430ED4"/>
    <w:rsid w:val="00433448"/>
    <w:rsid w:val="004454DD"/>
    <w:rsid w:val="00447018"/>
    <w:rsid w:val="00450B79"/>
    <w:rsid w:val="00452EEF"/>
    <w:rsid w:val="004546D1"/>
    <w:rsid w:val="004565EC"/>
    <w:rsid w:val="0046093A"/>
    <w:rsid w:val="00460C41"/>
    <w:rsid w:val="00461333"/>
    <w:rsid w:val="00464F14"/>
    <w:rsid w:val="00466139"/>
    <w:rsid w:val="00466418"/>
    <w:rsid w:val="00467181"/>
    <w:rsid w:val="00470B49"/>
    <w:rsid w:val="004712B6"/>
    <w:rsid w:val="00472248"/>
    <w:rsid w:val="0048027A"/>
    <w:rsid w:val="00481609"/>
    <w:rsid w:val="0048270C"/>
    <w:rsid w:val="004833AE"/>
    <w:rsid w:val="00483F0C"/>
    <w:rsid w:val="00485408"/>
    <w:rsid w:val="00485AA1"/>
    <w:rsid w:val="00486CFA"/>
    <w:rsid w:val="00486D00"/>
    <w:rsid w:val="00487B99"/>
    <w:rsid w:val="00491C6B"/>
    <w:rsid w:val="00497721"/>
    <w:rsid w:val="00497E0E"/>
    <w:rsid w:val="004A1F58"/>
    <w:rsid w:val="004A3636"/>
    <w:rsid w:val="004A3A47"/>
    <w:rsid w:val="004A6782"/>
    <w:rsid w:val="004B1203"/>
    <w:rsid w:val="004B45E0"/>
    <w:rsid w:val="004B46C5"/>
    <w:rsid w:val="004B7A0B"/>
    <w:rsid w:val="004C0AB3"/>
    <w:rsid w:val="004C10B9"/>
    <w:rsid w:val="004C15FC"/>
    <w:rsid w:val="004D2523"/>
    <w:rsid w:val="004D71F3"/>
    <w:rsid w:val="004E0BEA"/>
    <w:rsid w:val="004E1731"/>
    <w:rsid w:val="004E3CB5"/>
    <w:rsid w:val="004E4FAC"/>
    <w:rsid w:val="004E7D6B"/>
    <w:rsid w:val="004F0E49"/>
    <w:rsid w:val="004F1B9A"/>
    <w:rsid w:val="004F46C6"/>
    <w:rsid w:val="00502B69"/>
    <w:rsid w:val="00514595"/>
    <w:rsid w:val="00516591"/>
    <w:rsid w:val="00527442"/>
    <w:rsid w:val="00533EBE"/>
    <w:rsid w:val="00536031"/>
    <w:rsid w:val="00544E4F"/>
    <w:rsid w:val="00545B11"/>
    <w:rsid w:val="00552A4A"/>
    <w:rsid w:val="00556D49"/>
    <w:rsid w:val="00565B66"/>
    <w:rsid w:val="00566229"/>
    <w:rsid w:val="00570CA0"/>
    <w:rsid w:val="005712A1"/>
    <w:rsid w:val="00571DA3"/>
    <w:rsid w:val="005802AE"/>
    <w:rsid w:val="0058524F"/>
    <w:rsid w:val="00590CDC"/>
    <w:rsid w:val="0059139C"/>
    <w:rsid w:val="00594353"/>
    <w:rsid w:val="005A2548"/>
    <w:rsid w:val="005A2B49"/>
    <w:rsid w:val="005A3CB3"/>
    <w:rsid w:val="005A5519"/>
    <w:rsid w:val="005A7C6D"/>
    <w:rsid w:val="005B09DC"/>
    <w:rsid w:val="005B170A"/>
    <w:rsid w:val="005B225A"/>
    <w:rsid w:val="005B59A9"/>
    <w:rsid w:val="005B5B85"/>
    <w:rsid w:val="005B7C24"/>
    <w:rsid w:val="005C3464"/>
    <w:rsid w:val="005C53C0"/>
    <w:rsid w:val="005C7292"/>
    <w:rsid w:val="005D304B"/>
    <w:rsid w:val="005D3590"/>
    <w:rsid w:val="005D5808"/>
    <w:rsid w:val="005D71F4"/>
    <w:rsid w:val="005E2435"/>
    <w:rsid w:val="005E2F20"/>
    <w:rsid w:val="005F344F"/>
    <w:rsid w:val="005F4AF0"/>
    <w:rsid w:val="005F5413"/>
    <w:rsid w:val="005F74AC"/>
    <w:rsid w:val="00600123"/>
    <w:rsid w:val="006020F3"/>
    <w:rsid w:val="00606DBC"/>
    <w:rsid w:val="00607098"/>
    <w:rsid w:val="00610623"/>
    <w:rsid w:val="00610B1F"/>
    <w:rsid w:val="0061461E"/>
    <w:rsid w:val="00616AA4"/>
    <w:rsid w:val="00620CB3"/>
    <w:rsid w:val="006234FF"/>
    <w:rsid w:val="0062413C"/>
    <w:rsid w:val="00624892"/>
    <w:rsid w:val="00630761"/>
    <w:rsid w:val="00630BCC"/>
    <w:rsid w:val="00630BFB"/>
    <w:rsid w:val="006361A3"/>
    <w:rsid w:val="006369FE"/>
    <w:rsid w:val="00637BC9"/>
    <w:rsid w:val="00637CF0"/>
    <w:rsid w:val="0064138C"/>
    <w:rsid w:val="00647A83"/>
    <w:rsid w:val="00647E05"/>
    <w:rsid w:val="0065231D"/>
    <w:rsid w:val="006541D8"/>
    <w:rsid w:val="00661182"/>
    <w:rsid w:val="00662EAF"/>
    <w:rsid w:val="00670883"/>
    <w:rsid w:val="00670D63"/>
    <w:rsid w:val="00670D74"/>
    <w:rsid w:val="00672C0C"/>
    <w:rsid w:val="0067686A"/>
    <w:rsid w:val="00676A6A"/>
    <w:rsid w:val="00676C98"/>
    <w:rsid w:val="00677C92"/>
    <w:rsid w:val="0068088D"/>
    <w:rsid w:val="00681AE6"/>
    <w:rsid w:val="006909D1"/>
    <w:rsid w:val="00691CAA"/>
    <w:rsid w:val="00691FB1"/>
    <w:rsid w:val="006A3CF5"/>
    <w:rsid w:val="006A41CB"/>
    <w:rsid w:val="006A4D32"/>
    <w:rsid w:val="006B0910"/>
    <w:rsid w:val="006B16C1"/>
    <w:rsid w:val="006B23BC"/>
    <w:rsid w:val="006B3BF6"/>
    <w:rsid w:val="006B6D47"/>
    <w:rsid w:val="006C1B3D"/>
    <w:rsid w:val="006C2DE3"/>
    <w:rsid w:val="006C43C1"/>
    <w:rsid w:val="006D0504"/>
    <w:rsid w:val="006D062C"/>
    <w:rsid w:val="006D076E"/>
    <w:rsid w:val="006D0C0A"/>
    <w:rsid w:val="006D3D57"/>
    <w:rsid w:val="006D4FE8"/>
    <w:rsid w:val="006E3701"/>
    <w:rsid w:val="006E621C"/>
    <w:rsid w:val="006E735F"/>
    <w:rsid w:val="006F0197"/>
    <w:rsid w:val="006F423A"/>
    <w:rsid w:val="006F681D"/>
    <w:rsid w:val="006F6F19"/>
    <w:rsid w:val="00700F78"/>
    <w:rsid w:val="00705DC9"/>
    <w:rsid w:val="007109D4"/>
    <w:rsid w:val="00725603"/>
    <w:rsid w:val="007305B5"/>
    <w:rsid w:val="00751506"/>
    <w:rsid w:val="00752C24"/>
    <w:rsid w:val="007606FF"/>
    <w:rsid w:val="007610C9"/>
    <w:rsid w:val="00761E4B"/>
    <w:rsid w:val="00762702"/>
    <w:rsid w:val="00762CA2"/>
    <w:rsid w:val="00763BFC"/>
    <w:rsid w:val="00766142"/>
    <w:rsid w:val="00767D39"/>
    <w:rsid w:val="00777273"/>
    <w:rsid w:val="007801AF"/>
    <w:rsid w:val="00780926"/>
    <w:rsid w:val="0078480C"/>
    <w:rsid w:val="00784E22"/>
    <w:rsid w:val="00784EFB"/>
    <w:rsid w:val="00784F20"/>
    <w:rsid w:val="00785FFE"/>
    <w:rsid w:val="00793D08"/>
    <w:rsid w:val="00796505"/>
    <w:rsid w:val="0079651F"/>
    <w:rsid w:val="007A2957"/>
    <w:rsid w:val="007A2D5F"/>
    <w:rsid w:val="007A6C81"/>
    <w:rsid w:val="007A7002"/>
    <w:rsid w:val="007A7729"/>
    <w:rsid w:val="007B16CC"/>
    <w:rsid w:val="007B2709"/>
    <w:rsid w:val="007B4888"/>
    <w:rsid w:val="007B5B8D"/>
    <w:rsid w:val="007B622D"/>
    <w:rsid w:val="007B6C1A"/>
    <w:rsid w:val="007C352B"/>
    <w:rsid w:val="007C4705"/>
    <w:rsid w:val="007D00E7"/>
    <w:rsid w:val="007D0455"/>
    <w:rsid w:val="007D0DDE"/>
    <w:rsid w:val="007D5356"/>
    <w:rsid w:val="007E0555"/>
    <w:rsid w:val="007E687F"/>
    <w:rsid w:val="007F1240"/>
    <w:rsid w:val="007F2CF7"/>
    <w:rsid w:val="007F4A49"/>
    <w:rsid w:val="007F4A66"/>
    <w:rsid w:val="0080084F"/>
    <w:rsid w:val="00805786"/>
    <w:rsid w:val="0081386A"/>
    <w:rsid w:val="00813D95"/>
    <w:rsid w:val="00816286"/>
    <w:rsid w:val="00826046"/>
    <w:rsid w:val="00833F01"/>
    <w:rsid w:val="00834695"/>
    <w:rsid w:val="00835222"/>
    <w:rsid w:val="00845BF6"/>
    <w:rsid w:val="00847B7F"/>
    <w:rsid w:val="00855C27"/>
    <w:rsid w:val="008604F5"/>
    <w:rsid w:val="00862CC6"/>
    <w:rsid w:val="00871985"/>
    <w:rsid w:val="0088080E"/>
    <w:rsid w:val="00881B0D"/>
    <w:rsid w:val="00883FDF"/>
    <w:rsid w:val="00886930"/>
    <w:rsid w:val="00886BD9"/>
    <w:rsid w:val="008916FB"/>
    <w:rsid w:val="00892318"/>
    <w:rsid w:val="008943DD"/>
    <w:rsid w:val="008A4EC9"/>
    <w:rsid w:val="008B097D"/>
    <w:rsid w:val="008B497C"/>
    <w:rsid w:val="008C0324"/>
    <w:rsid w:val="008C082D"/>
    <w:rsid w:val="008C1647"/>
    <w:rsid w:val="008C2C2D"/>
    <w:rsid w:val="008C3577"/>
    <w:rsid w:val="008C3F62"/>
    <w:rsid w:val="008C684E"/>
    <w:rsid w:val="008D0F09"/>
    <w:rsid w:val="008D1ADA"/>
    <w:rsid w:val="008D6A9E"/>
    <w:rsid w:val="008E021A"/>
    <w:rsid w:val="008E2C08"/>
    <w:rsid w:val="008E301C"/>
    <w:rsid w:val="008E69E9"/>
    <w:rsid w:val="008F0C02"/>
    <w:rsid w:val="008F2C53"/>
    <w:rsid w:val="00906EC0"/>
    <w:rsid w:val="009071DB"/>
    <w:rsid w:val="009075C6"/>
    <w:rsid w:val="00907DA5"/>
    <w:rsid w:val="009112E8"/>
    <w:rsid w:val="00912AA9"/>
    <w:rsid w:val="00914422"/>
    <w:rsid w:val="00914C07"/>
    <w:rsid w:val="009159FA"/>
    <w:rsid w:val="00917A64"/>
    <w:rsid w:val="00924DC3"/>
    <w:rsid w:val="00926173"/>
    <w:rsid w:val="00926922"/>
    <w:rsid w:val="009304F8"/>
    <w:rsid w:val="009316C0"/>
    <w:rsid w:val="00932BEF"/>
    <w:rsid w:val="0093357E"/>
    <w:rsid w:val="009353E1"/>
    <w:rsid w:val="00937270"/>
    <w:rsid w:val="00937D45"/>
    <w:rsid w:val="0094038D"/>
    <w:rsid w:val="0094081B"/>
    <w:rsid w:val="009418CD"/>
    <w:rsid w:val="00943ED8"/>
    <w:rsid w:val="009440F8"/>
    <w:rsid w:val="00944C1E"/>
    <w:rsid w:val="009501A8"/>
    <w:rsid w:val="0095416F"/>
    <w:rsid w:val="009542FC"/>
    <w:rsid w:val="009554CE"/>
    <w:rsid w:val="00962B22"/>
    <w:rsid w:val="00962B3C"/>
    <w:rsid w:val="00962B92"/>
    <w:rsid w:val="0096714B"/>
    <w:rsid w:val="009707DB"/>
    <w:rsid w:val="00970BB7"/>
    <w:rsid w:val="00972C75"/>
    <w:rsid w:val="00973A5A"/>
    <w:rsid w:val="00980024"/>
    <w:rsid w:val="00993333"/>
    <w:rsid w:val="00994F1E"/>
    <w:rsid w:val="00995879"/>
    <w:rsid w:val="00997222"/>
    <w:rsid w:val="009A05FA"/>
    <w:rsid w:val="009A2084"/>
    <w:rsid w:val="009A5802"/>
    <w:rsid w:val="009B0551"/>
    <w:rsid w:val="009B16E4"/>
    <w:rsid w:val="009B28B7"/>
    <w:rsid w:val="009B4A9B"/>
    <w:rsid w:val="009B6F9C"/>
    <w:rsid w:val="009B7223"/>
    <w:rsid w:val="009C244B"/>
    <w:rsid w:val="009C411E"/>
    <w:rsid w:val="009C7AA4"/>
    <w:rsid w:val="009D371C"/>
    <w:rsid w:val="009D5636"/>
    <w:rsid w:val="009E33BD"/>
    <w:rsid w:val="009E729D"/>
    <w:rsid w:val="009F1F78"/>
    <w:rsid w:val="00A00221"/>
    <w:rsid w:val="00A0268E"/>
    <w:rsid w:val="00A04A5C"/>
    <w:rsid w:val="00A04BBC"/>
    <w:rsid w:val="00A05014"/>
    <w:rsid w:val="00A05AFB"/>
    <w:rsid w:val="00A10D00"/>
    <w:rsid w:val="00A10E62"/>
    <w:rsid w:val="00A11714"/>
    <w:rsid w:val="00A142E3"/>
    <w:rsid w:val="00A17B6B"/>
    <w:rsid w:val="00A22165"/>
    <w:rsid w:val="00A22767"/>
    <w:rsid w:val="00A24259"/>
    <w:rsid w:val="00A27B97"/>
    <w:rsid w:val="00A31653"/>
    <w:rsid w:val="00A328EE"/>
    <w:rsid w:val="00A343AA"/>
    <w:rsid w:val="00A34AC1"/>
    <w:rsid w:val="00A35891"/>
    <w:rsid w:val="00A364C9"/>
    <w:rsid w:val="00A371F1"/>
    <w:rsid w:val="00A41CA2"/>
    <w:rsid w:val="00A420B9"/>
    <w:rsid w:val="00A52C14"/>
    <w:rsid w:val="00A546AF"/>
    <w:rsid w:val="00A554DF"/>
    <w:rsid w:val="00A55F4B"/>
    <w:rsid w:val="00A57969"/>
    <w:rsid w:val="00A62C46"/>
    <w:rsid w:val="00A64832"/>
    <w:rsid w:val="00A67374"/>
    <w:rsid w:val="00A70955"/>
    <w:rsid w:val="00A728DA"/>
    <w:rsid w:val="00A737D9"/>
    <w:rsid w:val="00A75242"/>
    <w:rsid w:val="00A75CAB"/>
    <w:rsid w:val="00A7685A"/>
    <w:rsid w:val="00A80401"/>
    <w:rsid w:val="00A81E83"/>
    <w:rsid w:val="00A838F6"/>
    <w:rsid w:val="00A966A9"/>
    <w:rsid w:val="00A968D0"/>
    <w:rsid w:val="00AA03D8"/>
    <w:rsid w:val="00AA0D65"/>
    <w:rsid w:val="00AA17D8"/>
    <w:rsid w:val="00AA1B4B"/>
    <w:rsid w:val="00AB057C"/>
    <w:rsid w:val="00AB3AFD"/>
    <w:rsid w:val="00AC0BA8"/>
    <w:rsid w:val="00AC0E3A"/>
    <w:rsid w:val="00AC3E0D"/>
    <w:rsid w:val="00AC6DEF"/>
    <w:rsid w:val="00AC7DBB"/>
    <w:rsid w:val="00AD0C00"/>
    <w:rsid w:val="00AD1218"/>
    <w:rsid w:val="00AD2E0A"/>
    <w:rsid w:val="00AD4082"/>
    <w:rsid w:val="00AD4345"/>
    <w:rsid w:val="00AD4C8D"/>
    <w:rsid w:val="00AD6A66"/>
    <w:rsid w:val="00AE067D"/>
    <w:rsid w:val="00AE13B4"/>
    <w:rsid w:val="00AE2C0E"/>
    <w:rsid w:val="00AE6FC2"/>
    <w:rsid w:val="00AF62DB"/>
    <w:rsid w:val="00B02CEC"/>
    <w:rsid w:val="00B101FB"/>
    <w:rsid w:val="00B1156F"/>
    <w:rsid w:val="00B118D0"/>
    <w:rsid w:val="00B11A5F"/>
    <w:rsid w:val="00B137A4"/>
    <w:rsid w:val="00B137DE"/>
    <w:rsid w:val="00B13D40"/>
    <w:rsid w:val="00B163C3"/>
    <w:rsid w:val="00B25623"/>
    <w:rsid w:val="00B25935"/>
    <w:rsid w:val="00B25977"/>
    <w:rsid w:val="00B30F16"/>
    <w:rsid w:val="00B32246"/>
    <w:rsid w:val="00B33AF3"/>
    <w:rsid w:val="00B34919"/>
    <w:rsid w:val="00B37EAE"/>
    <w:rsid w:val="00B43987"/>
    <w:rsid w:val="00B45283"/>
    <w:rsid w:val="00B459B1"/>
    <w:rsid w:val="00B46966"/>
    <w:rsid w:val="00B46F5D"/>
    <w:rsid w:val="00B47B11"/>
    <w:rsid w:val="00B50D89"/>
    <w:rsid w:val="00B54638"/>
    <w:rsid w:val="00B554F4"/>
    <w:rsid w:val="00B61BC4"/>
    <w:rsid w:val="00B63714"/>
    <w:rsid w:val="00B671C9"/>
    <w:rsid w:val="00B714E5"/>
    <w:rsid w:val="00B7319C"/>
    <w:rsid w:val="00B74ED6"/>
    <w:rsid w:val="00B75DFE"/>
    <w:rsid w:val="00B90CAA"/>
    <w:rsid w:val="00BA171F"/>
    <w:rsid w:val="00BA1BE4"/>
    <w:rsid w:val="00BA2E8B"/>
    <w:rsid w:val="00BA526A"/>
    <w:rsid w:val="00BA54DD"/>
    <w:rsid w:val="00BA7BED"/>
    <w:rsid w:val="00BB5074"/>
    <w:rsid w:val="00BB532E"/>
    <w:rsid w:val="00BC32E3"/>
    <w:rsid w:val="00BC53EC"/>
    <w:rsid w:val="00BC6F2B"/>
    <w:rsid w:val="00BC71DC"/>
    <w:rsid w:val="00BD0DA8"/>
    <w:rsid w:val="00BD1BEE"/>
    <w:rsid w:val="00BD2B6A"/>
    <w:rsid w:val="00BD52E8"/>
    <w:rsid w:val="00BE6748"/>
    <w:rsid w:val="00BE6E32"/>
    <w:rsid w:val="00BF74F3"/>
    <w:rsid w:val="00C00775"/>
    <w:rsid w:val="00C14AA7"/>
    <w:rsid w:val="00C14B49"/>
    <w:rsid w:val="00C1642A"/>
    <w:rsid w:val="00C16BE3"/>
    <w:rsid w:val="00C17428"/>
    <w:rsid w:val="00C24ECC"/>
    <w:rsid w:val="00C26534"/>
    <w:rsid w:val="00C27976"/>
    <w:rsid w:val="00C3125D"/>
    <w:rsid w:val="00C31B8E"/>
    <w:rsid w:val="00C32422"/>
    <w:rsid w:val="00C32759"/>
    <w:rsid w:val="00C332AD"/>
    <w:rsid w:val="00C349AD"/>
    <w:rsid w:val="00C354A1"/>
    <w:rsid w:val="00C379A7"/>
    <w:rsid w:val="00C4269C"/>
    <w:rsid w:val="00C52272"/>
    <w:rsid w:val="00C52F01"/>
    <w:rsid w:val="00C53393"/>
    <w:rsid w:val="00C53472"/>
    <w:rsid w:val="00C63C6C"/>
    <w:rsid w:val="00C707BB"/>
    <w:rsid w:val="00C723E7"/>
    <w:rsid w:val="00C75157"/>
    <w:rsid w:val="00C76C21"/>
    <w:rsid w:val="00C824F8"/>
    <w:rsid w:val="00C83BC3"/>
    <w:rsid w:val="00C87D79"/>
    <w:rsid w:val="00C9675B"/>
    <w:rsid w:val="00C974B7"/>
    <w:rsid w:val="00CA45D3"/>
    <w:rsid w:val="00CA55F0"/>
    <w:rsid w:val="00CB20EC"/>
    <w:rsid w:val="00CB3A21"/>
    <w:rsid w:val="00CB54D6"/>
    <w:rsid w:val="00CB66AA"/>
    <w:rsid w:val="00CC1DB5"/>
    <w:rsid w:val="00CC4373"/>
    <w:rsid w:val="00CC4A4B"/>
    <w:rsid w:val="00CD1129"/>
    <w:rsid w:val="00CD202C"/>
    <w:rsid w:val="00CD30F5"/>
    <w:rsid w:val="00CD3386"/>
    <w:rsid w:val="00CD5085"/>
    <w:rsid w:val="00CE0160"/>
    <w:rsid w:val="00CE6292"/>
    <w:rsid w:val="00CF2557"/>
    <w:rsid w:val="00CF3953"/>
    <w:rsid w:val="00CF501C"/>
    <w:rsid w:val="00D07842"/>
    <w:rsid w:val="00D12C1C"/>
    <w:rsid w:val="00D13545"/>
    <w:rsid w:val="00D145E2"/>
    <w:rsid w:val="00D15AA3"/>
    <w:rsid w:val="00D16BB7"/>
    <w:rsid w:val="00D1799E"/>
    <w:rsid w:val="00D30048"/>
    <w:rsid w:val="00D314D2"/>
    <w:rsid w:val="00D328C4"/>
    <w:rsid w:val="00D43D5B"/>
    <w:rsid w:val="00D44FEC"/>
    <w:rsid w:val="00D5162F"/>
    <w:rsid w:val="00D612A7"/>
    <w:rsid w:val="00D67815"/>
    <w:rsid w:val="00D707E5"/>
    <w:rsid w:val="00D7092D"/>
    <w:rsid w:val="00D739FB"/>
    <w:rsid w:val="00D743C9"/>
    <w:rsid w:val="00D751CA"/>
    <w:rsid w:val="00D753B1"/>
    <w:rsid w:val="00D802DA"/>
    <w:rsid w:val="00D825FC"/>
    <w:rsid w:val="00D8308E"/>
    <w:rsid w:val="00D83848"/>
    <w:rsid w:val="00D87022"/>
    <w:rsid w:val="00D878F5"/>
    <w:rsid w:val="00D8798A"/>
    <w:rsid w:val="00D87E17"/>
    <w:rsid w:val="00D90D86"/>
    <w:rsid w:val="00D91721"/>
    <w:rsid w:val="00D92B4B"/>
    <w:rsid w:val="00DA0376"/>
    <w:rsid w:val="00DA3F16"/>
    <w:rsid w:val="00DB2786"/>
    <w:rsid w:val="00DC0842"/>
    <w:rsid w:val="00DC0CEC"/>
    <w:rsid w:val="00DD388F"/>
    <w:rsid w:val="00DD4D41"/>
    <w:rsid w:val="00DE01E2"/>
    <w:rsid w:val="00DE03A9"/>
    <w:rsid w:val="00DE293B"/>
    <w:rsid w:val="00DE70F1"/>
    <w:rsid w:val="00DF0A74"/>
    <w:rsid w:val="00DF1687"/>
    <w:rsid w:val="00DF3863"/>
    <w:rsid w:val="00E03870"/>
    <w:rsid w:val="00E1065E"/>
    <w:rsid w:val="00E10863"/>
    <w:rsid w:val="00E10AF4"/>
    <w:rsid w:val="00E10C34"/>
    <w:rsid w:val="00E205B2"/>
    <w:rsid w:val="00E239C2"/>
    <w:rsid w:val="00E27261"/>
    <w:rsid w:val="00E3217F"/>
    <w:rsid w:val="00E40A36"/>
    <w:rsid w:val="00E45438"/>
    <w:rsid w:val="00E47FE4"/>
    <w:rsid w:val="00E527C6"/>
    <w:rsid w:val="00E5333C"/>
    <w:rsid w:val="00E5367F"/>
    <w:rsid w:val="00E5668F"/>
    <w:rsid w:val="00E569C8"/>
    <w:rsid w:val="00E57690"/>
    <w:rsid w:val="00E62D76"/>
    <w:rsid w:val="00E630EE"/>
    <w:rsid w:val="00E65127"/>
    <w:rsid w:val="00E675A4"/>
    <w:rsid w:val="00E71754"/>
    <w:rsid w:val="00E736D4"/>
    <w:rsid w:val="00E83F6C"/>
    <w:rsid w:val="00E845B8"/>
    <w:rsid w:val="00E8553F"/>
    <w:rsid w:val="00E90456"/>
    <w:rsid w:val="00E93639"/>
    <w:rsid w:val="00E9714D"/>
    <w:rsid w:val="00EA2F58"/>
    <w:rsid w:val="00EA4D03"/>
    <w:rsid w:val="00EA5025"/>
    <w:rsid w:val="00EB4C2E"/>
    <w:rsid w:val="00EC7BF2"/>
    <w:rsid w:val="00ED50BE"/>
    <w:rsid w:val="00ED7323"/>
    <w:rsid w:val="00EE01B3"/>
    <w:rsid w:val="00EE0351"/>
    <w:rsid w:val="00EE0B00"/>
    <w:rsid w:val="00EE263C"/>
    <w:rsid w:val="00EE6DCC"/>
    <w:rsid w:val="00EF6193"/>
    <w:rsid w:val="00EF739B"/>
    <w:rsid w:val="00F00A0F"/>
    <w:rsid w:val="00F00C65"/>
    <w:rsid w:val="00F012B1"/>
    <w:rsid w:val="00F07FF5"/>
    <w:rsid w:val="00F10BCE"/>
    <w:rsid w:val="00F11DE4"/>
    <w:rsid w:val="00F12C24"/>
    <w:rsid w:val="00F13267"/>
    <w:rsid w:val="00F134AF"/>
    <w:rsid w:val="00F20DF4"/>
    <w:rsid w:val="00F21691"/>
    <w:rsid w:val="00F2649A"/>
    <w:rsid w:val="00F270B8"/>
    <w:rsid w:val="00F3263D"/>
    <w:rsid w:val="00F32BE1"/>
    <w:rsid w:val="00F33F95"/>
    <w:rsid w:val="00F41E48"/>
    <w:rsid w:val="00F43F51"/>
    <w:rsid w:val="00F45008"/>
    <w:rsid w:val="00F462FC"/>
    <w:rsid w:val="00F468B4"/>
    <w:rsid w:val="00F54952"/>
    <w:rsid w:val="00F55693"/>
    <w:rsid w:val="00F566D7"/>
    <w:rsid w:val="00F63DB2"/>
    <w:rsid w:val="00F720EF"/>
    <w:rsid w:val="00F742E9"/>
    <w:rsid w:val="00F912A0"/>
    <w:rsid w:val="00F93C19"/>
    <w:rsid w:val="00F9446D"/>
    <w:rsid w:val="00F950BE"/>
    <w:rsid w:val="00F9717E"/>
    <w:rsid w:val="00FA05AC"/>
    <w:rsid w:val="00FA20F6"/>
    <w:rsid w:val="00FA2BCE"/>
    <w:rsid w:val="00FA71B0"/>
    <w:rsid w:val="00FA78B4"/>
    <w:rsid w:val="00FA7A8D"/>
    <w:rsid w:val="00FB2289"/>
    <w:rsid w:val="00FB2865"/>
    <w:rsid w:val="00FB30A2"/>
    <w:rsid w:val="00FB53D7"/>
    <w:rsid w:val="00FC7AFD"/>
    <w:rsid w:val="00FD1745"/>
    <w:rsid w:val="00FE4931"/>
    <w:rsid w:val="00FE6B4C"/>
    <w:rsid w:val="00FE7C2B"/>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8C75A9A"/>
  <w15:docId w15:val="{E507C576-A49E-4564-90D5-AD81BA3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1E"/>
    <w:pPr>
      <w:spacing w:after="240" w:line="240" w:lineRule="atLeast"/>
      <w:jc w:val="both"/>
    </w:pPr>
    <w:rPr>
      <w:rFonts w:eastAsia="MS Mincho" w:cs="Times New Roman"/>
      <w:sz w:val="22"/>
      <w:lang w:val="en-GB" w:eastAsia="ja-JP"/>
    </w:rPr>
  </w:style>
  <w:style w:type="paragraph" w:styleId="Heading1">
    <w:name w:val="heading 1"/>
    <w:basedOn w:val="BaseHeading"/>
    <w:next w:val="Normal"/>
    <w:link w:val="Heading1Char"/>
    <w:qFormat/>
    <w:rsid w:val="009C411E"/>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9C411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9C411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9C411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9C411E"/>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9C411E"/>
    <w:pPr>
      <w:numPr>
        <w:ilvl w:val="5"/>
      </w:numPr>
      <w:outlineLvl w:val="5"/>
    </w:pPr>
  </w:style>
  <w:style w:type="paragraph" w:styleId="Heading7">
    <w:name w:val="heading 7"/>
    <w:basedOn w:val="Normal"/>
    <w:next w:val="Normal"/>
    <w:link w:val="Heading7Char"/>
    <w:uiPriority w:val="9"/>
    <w:qFormat/>
    <w:rsid w:val="009C411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
    <w:qFormat/>
    <w:rsid w:val="00E8553F"/>
    <w:pPr>
      <w:numPr>
        <w:ilvl w:val="7"/>
        <w:numId w:val="2"/>
      </w:numPr>
      <w:outlineLvl w:val="7"/>
    </w:pPr>
  </w:style>
  <w:style w:type="paragraph" w:styleId="Heading9">
    <w:name w:val="heading 9"/>
    <w:basedOn w:val="Heading6"/>
    <w:next w:val="Normal"/>
    <w:link w:val="Heading9Char"/>
    <w:uiPriority w:val="9"/>
    <w:qFormat/>
    <w:rsid w:val="00E8553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9C411E"/>
    <w:pPr>
      <w:keepNext/>
      <w:numPr>
        <w:ilvl w:val="1"/>
        <w:numId w:val="1"/>
      </w:numPr>
      <w:tabs>
        <w:tab w:val="left" w:pos="500"/>
        <w:tab w:val="left" w:pos="720"/>
      </w:tabs>
      <w:spacing w:before="270" w:line="270" w:lineRule="exact"/>
    </w:pPr>
    <w:rPr>
      <w:b/>
      <w:sz w:val="26"/>
    </w:rPr>
  </w:style>
  <w:style w:type="paragraph" w:customStyle="1" w:styleId="a3">
    <w:name w:val="a3"/>
    <w:basedOn w:val="BaseHeading"/>
    <w:next w:val="Normal"/>
    <w:rsid w:val="009C411E"/>
    <w:pPr>
      <w:keepNext/>
      <w:numPr>
        <w:ilvl w:val="2"/>
        <w:numId w:val="1"/>
      </w:numPr>
      <w:tabs>
        <w:tab w:val="left" w:pos="640"/>
      </w:tabs>
      <w:spacing w:line="250" w:lineRule="exact"/>
    </w:pPr>
    <w:rPr>
      <w:b/>
      <w:sz w:val="24"/>
    </w:rPr>
  </w:style>
  <w:style w:type="paragraph" w:customStyle="1" w:styleId="a4">
    <w:name w:val="a4"/>
    <w:basedOn w:val="BaseHeading"/>
    <w:next w:val="Normal"/>
    <w:rsid w:val="009C411E"/>
    <w:pPr>
      <w:keepNext/>
      <w:numPr>
        <w:ilvl w:val="3"/>
        <w:numId w:val="1"/>
      </w:numPr>
      <w:tabs>
        <w:tab w:val="left" w:pos="880"/>
      </w:tabs>
    </w:pPr>
    <w:rPr>
      <w:b/>
      <w:bCs/>
      <w:iCs/>
    </w:rPr>
  </w:style>
  <w:style w:type="paragraph" w:customStyle="1" w:styleId="a5">
    <w:name w:val="a5"/>
    <w:basedOn w:val="BaseHeading"/>
    <w:next w:val="Normal"/>
    <w:rsid w:val="009C411E"/>
    <w:pPr>
      <w:keepNext/>
      <w:numPr>
        <w:ilvl w:val="4"/>
        <w:numId w:val="1"/>
      </w:numPr>
      <w:tabs>
        <w:tab w:val="left" w:pos="1140"/>
        <w:tab w:val="left" w:pos="1360"/>
      </w:tabs>
    </w:pPr>
    <w:rPr>
      <w:b/>
      <w:bCs/>
      <w:iCs/>
    </w:rPr>
  </w:style>
  <w:style w:type="paragraph" w:customStyle="1" w:styleId="a6">
    <w:name w:val="a6"/>
    <w:basedOn w:val="BaseHeading"/>
    <w:next w:val="Normal"/>
    <w:rsid w:val="009C411E"/>
    <w:pPr>
      <w:keepNext/>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link w:val="ANNEXChar"/>
    <w:rsid w:val="009C411E"/>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BaseHeading"/>
    <w:rsid w:val="009C411E"/>
    <w:pPr>
      <w:keepNext/>
      <w:pageBreakBefore/>
      <w:numPr>
        <w:numId w:val="19"/>
      </w:numPr>
      <w:autoSpaceDE w:val="0"/>
      <w:autoSpaceDN w:val="0"/>
      <w:adjustRightInd w:val="0"/>
      <w:spacing w:after="760" w:line="310" w:lineRule="exact"/>
      <w:jc w:val="center"/>
    </w:pPr>
    <w:rPr>
      <w:b/>
      <w:sz w:val="28"/>
      <w:szCs w:val="24"/>
    </w:r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9C411E"/>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9C411E"/>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9C411E"/>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9C411E"/>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9C411E"/>
    <w:pPr>
      <w:tabs>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9C411E"/>
    <w:pPr>
      <w:suppressAutoHyphens/>
      <w:spacing w:before="240" w:after="360"/>
      <w:jc w:val="center"/>
      <w:outlineLvl w:val="9"/>
    </w:pPr>
    <w:rPr>
      <w:b/>
    </w:rPr>
  </w:style>
  <w:style w:type="paragraph" w:customStyle="1" w:styleId="Foreword">
    <w:name w:val="Foreword"/>
    <w:basedOn w:val="Normal"/>
    <w:next w:val="Normal"/>
    <w:rsid w:val="00932BEF"/>
    <w:rPr>
      <w:color w:val="0000FF"/>
    </w:rPr>
  </w:style>
  <w:style w:type="paragraph" w:customStyle="1" w:styleId="Formula">
    <w:name w:val="Formula"/>
    <w:basedOn w:val="BaseText"/>
    <w:rsid w:val="009C411E"/>
    <w:pPr>
      <w:tabs>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rsid w:val="00D739FB"/>
    <w:pPr>
      <w:numPr>
        <w:numId w:val="5"/>
      </w:numPr>
    </w:pPr>
  </w:style>
  <w:style w:type="paragraph" w:styleId="ListNumber2">
    <w:name w:val="List Number 2"/>
    <w:basedOn w:val="ListNumber1"/>
    <w:rsid w:val="009C411E"/>
    <w:pPr>
      <w:tabs>
        <w:tab w:val="left" w:pos="800"/>
      </w:tabs>
      <w:ind w:left="806"/>
    </w:pPr>
  </w:style>
  <w:style w:type="paragraph" w:styleId="ListNumber3">
    <w:name w:val="List Number 3"/>
    <w:basedOn w:val="ListNumber1"/>
    <w:rsid w:val="009C411E"/>
    <w:pPr>
      <w:tabs>
        <w:tab w:val="left" w:pos="1200"/>
      </w:tabs>
      <w:ind w:left="1209"/>
    </w:pPr>
  </w:style>
  <w:style w:type="paragraph" w:styleId="ListNumber4">
    <w:name w:val="List Number 4"/>
    <w:basedOn w:val="ListNumber1"/>
    <w:rsid w:val="009C411E"/>
    <w:pPr>
      <w:tabs>
        <w:tab w:val="left" w:pos="1600"/>
      </w:tabs>
      <w:ind w:left="1598"/>
    </w:pPr>
  </w:style>
  <w:style w:type="paragraph" w:styleId="ListNumber5">
    <w:name w:val="List Number 5"/>
    <w:basedOn w:val="ListNumber5-"/>
    <w:uiPriority w:val="99"/>
    <w:unhideWhenUsed/>
    <w:rsid w:val="009C411E"/>
    <w:rPr>
      <w:sz w:val="22"/>
    </w:r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9C411E"/>
    <w:pPr>
      <w:spacing w:after="120"/>
      <w:ind w:left="360"/>
      <w:contextualSpacing/>
    </w:pPr>
  </w:style>
  <w:style w:type="paragraph" w:styleId="ListContinue2">
    <w:name w:val="List Continue 2"/>
    <w:basedOn w:val="ListContinue1"/>
    <w:rsid w:val="009C411E"/>
    <w:pPr>
      <w:tabs>
        <w:tab w:val="left" w:pos="800"/>
      </w:tabs>
      <w:ind w:left="806"/>
    </w:pPr>
  </w:style>
  <w:style w:type="paragraph" w:styleId="ListContinue3">
    <w:name w:val="List Continue 3"/>
    <w:basedOn w:val="ListContinue1"/>
    <w:rsid w:val="009C411E"/>
    <w:pPr>
      <w:tabs>
        <w:tab w:val="left" w:pos="1200"/>
      </w:tabs>
      <w:ind w:left="1208"/>
    </w:pPr>
  </w:style>
  <w:style w:type="paragraph" w:styleId="ListContinue4">
    <w:name w:val="List Continue 4"/>
    <w:basedOn w:val="ListContinue1"/>
    <w:rsid w:val="009C411E"/>
    <w:pPr>
      <w:tabs>
        <w:tab w:val="left" w:pos="1600"/>
      </w:tabs>
      <w:ind w:left="1599"/>
    </w:pPr>
  </w:style>
  <w:style w:type="paragraph" w:styleId="ListContinue5">
    <w:name w:val="List Continue 5"/>
    <w:basedOn w:val="Normal"/>
    <w:uiPriority w:val="99"/>
    <w:unhideWhenUsed/>
    <w:rsid w:val="009C411E"/>
    <w:pPr>
      <w:spacing w:after="120"/>
      <w:ind w:left="1415"/>
      <w:contextualSpacing/>
    </w:pPr>
    <w:rPr>
      <w:lang w:val="fr-FR"/>
    </w:r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9C411E"/>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link w:val="p2Char"/>
    <w:rsid w:val="009C411E"/>
    <w:pPr>
      <w:tabs>
        <w:tab w:val="left" w:pos="562"/>
      </w:tabs>
    </w:pPr>
  </w:style>
  <w:style w:type="paragraph" w:customStyle="1" w:styleId="p3">
    <w:name w:val="p3"/>
    <w:basedOn w:val="BaseText"/>
    <w:rsid w:val="009C411E"/>
    <w:pPr>
      <w:tabs>
        <w:tab w:val="left" w:pos="720"/>
      </w:tabs>
    </w:pPr>
  </w:style>
  <w:style w:type="paragraph" w:customStyle="1" w:styleId="p4">
    <w:name w:val="p4"/>
    <w:basedOn w:val="BaseText"/>
    <w:rsid w:val="009C411E"/>
    <w:pPr>
      <w:tabs>
        <w:tab w:val="left" w:pos="1094"/>
      </w:tabs>
    </w:pPr>
  </w:style>
  <w:style w:type="paragraph" w:customStyle="1" w:styleId="p5">
    <w:name w:val="p5"/>
    <w:basedOn w:val="BaseText"/>
    <w:rsid w:val="009C411E"/>
    <w:pPr>
      <w:tabs>
        <w:tab w:val="left" w:pos="1094"/>
      </w:tabs>
    </w:pPr>
  </w:style>
  <w:style w:type="paragraph" w:customStyle="1" w:styleId="p6">
    <w:name w:val="p6"/>
    <w:basedOn w:val="BaseText"/>
    <w:rsid w:val="009C411E"/>
    <w:pPr>
      <w:tabs>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9C411E"/>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unhideWhenUsed/>
    <w:rsid w:val="009C411E"/>
    <w:pPr>
      <w:ind w:left="805"/>
      <w:jc w:val="left"/>
    </w:pPr>
  </w:style>
  <w:style w:type="paragraph" w:styleId="BodyTextIndent3">
    <w:name w:val="Body Text Indent 3"/>
    <w:basedOn w:val="Normal"/>
    <w:next w:val="BodyTextIndent35"/>
    <w:link w:val="BodyTextIndent3Char"/>
    <w:uiPriority w:val="99"/>
    <w:rsid w:val="009C411E"/>
    <w:pPr>
      <w:ind w:left="1202"/>
    </w:pPr>
    <w:rPr>
      <w:szCs w:val="16"/>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C411E"/>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link w:val="TabletitleChar"/>
    <w:rsid w:val="009C411E"/>
    <w:pPr>
      <w:keepNext/>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9C411E"/>
    <w:pPr>
      <w:keepNext/>
      <w:suppressAutoHyphens/>
      <w:spacing w:after="0"/>
      <w:jc w:val="left"/>
    </w:pPr>
    <w:rPr>
      <w:b/>
    </w:rPr>
  </w:style>
  <w:style w:type="paragraph" w:customStyle="1" w:styleId="TermNum">
    <w:name w:val="TermNum"/>
    <w:basedOn w:val="BaseText"/>
    <w:rsid w:val="009C411E"/>
    <w:pPr>
      <w:keepNext/>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link w:val="TitleChar"/>
    <w:qFormat/>
    <w:rsid w:val="009C411E"/>
    <w:pPr>
      <w:spacing w:before="240" w:after="60"/>
      <w:jc w:val="center"/>
      <w:outlineLvl w:val="0"/>
    </w:pPr>
    <w:rPr>
      <w:rFonts w:cs="Arial"/>
      <w:b/>
      <w:bCs/>
      <w:kern w:val="28"/>
      <w:sz w:val="32"/>
      <w:szCs w:val="32"/>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932BEF"/>
    <w:pPr>
      <w:spacing w:before="0"/>
    </w:pPr>
  </w:style>
  <w:style w:type="paragraph" w:styleId="TOC3">
    <w:name w:val="toc 3"/>
    <w:basedOn w:val="TOC2"/>
    <w:next w:val="Normal"/>
    <w:uiPriority w:val="39"/>
    <w:rsid w:val="00932BEF"/>
  </w:style>
  <w:style w:type="paragraph" w:styleId="TOC4">
    <w:name w:val="toc 4"/>
    <w:basedOn w:val="TOC2"/>
    <w:next w:val="Normal"/>
    <w:uiPriority w:val="39"/>
    <w:semiHidden/>
    <w:rsid w:val="00932BEF"/>
    <w:pPr>
      <w:tabs>
        <w:tab w:val="clear" w:pos="720"/>
        <w:tab w:val="left" w:pos="1140"/>
      </w:tabs>
      <w:ind w:left="1140" w:hanging="1140"/>
    </w:pPr>
  </w:style>
  <w:style w:type="paragraph" w:styleId="TOC5">
    <w:name w:val="toc 5"/>
    <w:basedOn w:val="TOC4"/>
    <w:next w:val="Normal"/>
    <w:uiPriority w:val="39"/>
    <w:semiHidden/>
    <w:rsid w:val="00932BEF"/>
  </w:style>
  <w:style w:type="paragraph" w:styleId="TOC6">
    <w:name w:val="toc 6"/>
    <w:basedOn w:val="TOC4"/>
    <w:next w:val="Normal"/>
    <w:uiPriority w:val="39"/>
    <w:semiHidden/>
    <w:rsid w:val="00932BEF"/>
    <w:pPr>
      <w:tabs>
        <w:tab w:val="clear" w:pos="1140"/>
        <w:tab w:val="left" w:pos="1440"/>
      </w:tabs>
      <w:ind w:left="1440" w:hanging="1440"/>
    </w:pPr>
  </w:style>
  <w:style w:type="paragraph" w:styleId="TOC7">
    <w:name w:val="toc 7"/>
    <w:basedOn w:val="TOC4"/>
    <w:next w:val="Normal"/>
    <w:uiPriority w:val="39"/>
    <w:semiHidden/>
    <w:rsid w:val="00932BEF"/>
    <w:pPr>
      <w:tabs>
        <w:tab w:val="clear" w:pos="1140"/>
        <w:tab w:val="left" w:pos="1440"/>
      </w:tabs>
      <w:ind w:left="1440" w:hanging="1440"/>
    </w:pPr>
  </w:style>
  <w:style w:type="paragraph" w:styleId="TOC8">
    <w:name w:val="toc 8"/>
    <w:basedOn w:val="TOC4"/>
    <w:next w:val="Normal"/>
    <w:uiPriority w:val="39"/>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28"/>
      <w:szCs w:val="28"/>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numPr>
        <w:ilvl w:val="4"/>
        <w:numId w:val="2"/>
      </w:numPr>
      <w:jc w:val="left"/>
    </w:pPr>
  </w:style>
  <w:style w:type="paragraph" w:customStyle="1" w:styleId="zzLc6">
    <w:name w:val="zzLc6"/>
    <w:basedOn w:val="Normal"/>
    <w:next w:val="Normal"/>
    <w:rsid w:val="00932BEF"/>
    <w:pPr>
      <w:numPr>
        <w:ilvl w:val="5"/>
        <w:numId w:val="2"/>
      </w:numPr>
      <w:jc w:val="left"/>
    </w:pPr>
  </w:style>
  <w:style w:type="paragraph" w:customStyle="1" w:styleId="zzLn5">
    <w:name w:val="zzLn5"/>
    <w:basedOn w:val="Normal"/>
    <w:next w:val="Normal"/>
    <w:rsid w:val="00932BEF"/>
    <w:pPr>
      <w:numPr>
        <w:ilvl w:val="4"/>
        <w:numId w:val="5"/>
      </w:numPr>
      <w:jc w:val="left"/>
    </w:pPr>
  </w:style>
  <w:style w:type="paragraph" w:customStyle="1" w:styleId="zzLn6">
    <w:name w:val="zzLn6"/>
    <w:basedOn w:val="Normal"/>
    <w:next w:val="Normal"/>
    <w:rsid w:val="00932BEF"/>
    <w:pPr>
      <w:numPr>
        <w:ilvl w:val="5"/>
        <w:numId w:val="5"/>
      </w:num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en-GB"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en-GB" w:eastAsia="fr-FR"/>
    </w:rPr>
  </w:style>
  <w:style w:type="character" w:customStyle="1" w:styleId="CommentSubjectChar">
    <w:name w:val="Comment Subject Char"/>
    <w:basedOn w:val="CommentText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9C411E"/>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character" w:customStyle="1" w:styleId="stddocNumber">
    <w:name w:val="std_docNumber"/>
    <w:rsid w:val="009C411E"/>
    <w:rPr>
      <w:rFonts w:ascii="Cambria" w:hAnsi="Cambria"/>
      <w:bdr w:val="none" w:sz="0" w:space="0" w:color="auto"/>
      <w:shd w:val="clear" w:color="auto" w:fill="F2DBDB"/>
    </w:rPr>
  </w:style>
  <w:style w:type="character" w:customStyle="1" w:styleId="stddocPartNumber">
    <w:name w:val="std_docPartNumber"/>
    <w:rsid w:val="009C411E"/>
    <w:rPr>
      <w:rFonts w:ascii="Cambria" w:hAnsi="Cambria"/>
      <w:bdr w:val="none" w:sz="0" w:space="0" w:color="auto"/>
      <w:shd w:val="clear" w:color="auto" w:fill="EAF1DD"/>
    </w:rPr>
  </w:style>
  <w:style w:type="character" w:customStyle="1" w:styleId="stdpublisher">
    <w:name w:val="std_publisher"/>
    <w:rsid w:val="009C411E"/>
    <w:rPr>
      <w:rFonts w:ascii="Cambria" w:hAnsi="Cambria"/>
      <w:bdr w:val="none" w:sz="0" w:space="0" w:color="auto"/>
      <w:shd w:val="clear" w:color="auto" w:fill="C6D9F1"/>
    </w:rPr>
  </w:style>
  <w:style w:type="character" w:customStyle="1" w:styleId="stdyear">
    <w:name w:val="std_year"/>
    <w:rsid w:val="009C411E"/>
    <w:rPr>
      <w:rFonts w:ascii="Cambria" w:hAnsi="Cambria"/>
      <w:bdr w:val="none" w:sz="0" w:space="0" w:color="auto"/>
      <w:shd w:val="clear" w:color="auto" w:fill="DAEEF3"/>
    </w:rPr>
  </w:style>
  <w:style w:type="character" w:customStyle="1" w:styleId="stdsuppl">
    <w:name w:val="std_suppl"/>
    <w:rsid w:val="009C411E"/>
    <w:rPr>
      <w:rFonts w:ascii="Cambria" w:hAnsi="Cambria"/>
      <w:bdr w:val="none" w:sz="0" w:space="0" w:color="auto"/>
      <w:shd w:val="clear" w:color="auto" w:fill="F6FBB5"/>
    </w:rPr>
  </w:style>
  <w:style w:type="paragraph" w:customStyle="1" w:styleId="ListContinue1">
    <w:name w:val="List Continue 1"/>
    <w:basedOn w:val="BaseText"/>
    <w:rsid w:val="009C411E"/>
    <w:pPr>
      <w:ind w:left="403" w:hanging="403"/>
    </w:pPr>
    <w:rPr>
      <w:lang w:val="fr-FR"/>
    </w:rPr>
  </w:style>
  <w:style w:type="character" w:customStyle="1" w:styleId="ForewordTextChar">
    <w:name w:val="Foreword Text Char"/>
    <w:basedOn w:val="DefaultParagraphFont"/>
    <w:link w:val="ForewordText"/>
    <w:rsid w:val="002C166F"/>
    <w:rPr>
      <w:rFonts w:eastAsia="Calibri" w:cs="Times New Roman"/>
      <w:sz w:val="22"/>
      <w:szCs w:val="22"/>
      <w:lang w:val="en-GB" w:eastAsia="en-US"/>
    </w:rPr>
  </w:style>
  <w:style w:type="character" w:customStyle="1" w:styleId="citeapp">
    <w:name w:val="cite_app"/>
    <w:rsid w:val="009C411E"/>
    <w:rPr>
      <w:rFonts w:ascii="Cambria" w:hAnsi="Cambria"/>
      <w:bdr w:val="none" w:sz="0" w:space="0" w:color="auto"/>
      <w:shd w:val="clear" w:color="auto" w:fill="CCFF33"/>
    </w:rPr>
  </w:style>
  <w:style w:type="character" w:customStyle="1" w:styleId="stddocumentType">
    <w:name w:val="std_documentType"/>
    <w:rsid w:val="009C411E"/>
    <w:rPr>
      <w:rFonts w:ascii="Cambria" w:hAnsi="Cambria"/>
      <w:bdr w:val="none" w:sz="0" w:space="0" w:color="auto"/>
      <w:shd w:val="clear" w:color="auto" w:fill="7DE1DF"/>
    </w:rPr>
  </w:style>
  <w:style w:type="paragraph" w:customStyle="1" w:styleId="ListNumber1">
    <w:name w:val="List Number 1"/>
    <w:basedOn w:val="BaseText"/>
    <w:rsid w:val="009C411E"/>
    <w:pPr>
      <w:tabs>
        <w:tab w:val="left" w:pos="403"/>
      </w:tabs>
      <w:ind w:left="403" w:hanging="403"/>
    </w:pPr>
    <w:rPr>
      <w:lang w:val="fr-FR"/>
    </w:rPr>
  </w:style>
  <w:style w:type="character" w:customStyle="1" w:styleId="stddocTitle">
    <w:name w:val="std_docTitle"/>
    <w:rsid w:val="009C411E"/>
    <w:rPr>
      <w:rFonts w:ascii="Cambria" w:hAnsi="Cambria"/>
      <w:i/>
      <w:bdr w:val="none" w:sz="0" w:space="0" w:color="auto"/>
      <w:shd w:val="clear" w:color="auto" w:fill="FDE9D9"/>
    </w:rPr>
  </w:style>
  <w:style w:type="character" w:customStyle="1" w:styleId="citetbl">
    <w:name w:val="cite_tbl"/>
    <w:rsid w:val="009C411E"/>
    <w:rPr>
      <w:rFonts w:ascii="Cambria" w:hAnsi="Cambria"/>
      <w:color w:val="auto"/>
      <w:bdr w:val="none" w:sz="0" w:space="0" w:color="auto"/>
      <w:shd w:val="clear" w:color="auto" w:fill="FF9999"/>
    </w:rPr>
  </w:style>
  <w:style w:type="character" w:customStyle="1" w:styleId="citesec">
    <w:name w:val="cite_sec"/>
    <w:rsid w:val="009C411E"/>
    <w:rPr>
      <w:rFonts w:ascii="Cambria" w:hAnsi="Cambria"/>
      <w:bdr w:val="none" w:sz="0" w:space="0" w:color="auto"/>
      <w:shd w:val="clear" w:color="auto" w:fill="FFCCCC"/>
    </w:rPr>
  </w:style>
  <w:style w:type="paragraph" w:customStyle="1" w:styleId="Tablebody">
    <w:name w:val="Table body (+)"/>
    <w:basedOn w:val="Tablebody0"/>
    <w:link w:val="TablebodyChar"/>
    <w:rsid w:val="009C411E"/>
    <w:pPr>
      <w:spacing w:line="230" w:lineRule="atLeast"/>
    </w:pPr>
    <w:rPr>
      <w:sz w:val="24"/>
    </w:rPr>
  </w:style>
  <w:style w:type="paragraph" w:customStyle="1" w:styleId="Tableheader">
    <w:name w:val="Table header (+)"/>
    <w:basedOn w:val="Tablebody"/>
    <w:rsid w:val="009C411E"/>
  </w:style>
  <w:style w:type="paragraph" w:customStyle="1" w:styleId="ISOComments">
    <w:name w:val="ISO_Comments"/>
    <w:basedOn w:val="Normal"/>
    <w:rsid w:val="00624892"/>
    <w:pPr>
      <w:spacing w:before="210" w:after="0" w:line="210" w:lineRule="exact"/>
      <w:jc w:val="left"/>
    </w:pPr>
    <w:rPr>
      <w:rFonts w:ascii="Arial" w:eastAsia="Times New Roman" w:hAnsi="Arial"/>
      <w:sz w:val="18"/>
      <w:lang w:eastAsia="en-US"/>
    </w:rPr>
  </w:style>
  <w:style w:type="paragraph" w:customStyle="1" w:styleId="ISOChange">
    <w:name w:val="ISO_Change"/>
    <w:basedOn w:val="Normal"/>
    <w:rsid w:val="00E5668F"/>
    <w:pPr>
      <w:spacing w:before="210" w:after="0" w:line="210" w:lineRule="exact"/>
      <w:jc w:val="left"/>
    </w:pPr>
    <w:rPr>
      <w:rFonts w:ascii="Arial" w:eastAsia="Times New Roman" w:hAnsi="Arial"/>
      <w:sz w:val="18"/>
      <w:lang w:eastAsia="en-US"/>
    </w:rPr>
  </w:style>
  <w:style w:type="character" w:customStyle="1" w:styleId="citetfn">
    <w:name w:val="cite_tfn"/>
    <w:rsid w:val="009C411E"/>
    <w:rPr>
      <w:rFonts w:ascii="Cambria" w:hAnsi="Cambria"/>
      <w:bdr w:val="none" w:sz="0" w:space="0" w:color="auto"/>
      <w:shd w:val="clear" w:color="auto" w:fill="FBBA79"/>
    </w:rPr>
  </w:style>
  <w:style w:type="character" w:customStyle="1" w:styleId="citefig">
    <w:name w:val="cite_fig"/>
    <w:rsid w:val="009C411E"/>
    <w:rPr>
      <w:rFonts w:ascii="Cambria" w:hAnsi="Cambria"/>
      <w:color w:val="auto"/>
      <w:bdr w:val="none" w:sz="0" w:space="0" w:color="auto"/>
      <w:shd w:val="clear" w:color="auto" w:fill="CCFFCC"/>
    </w:rPr>
  </w:style>
  <w:style w:type="character" w:customStyle="1" w:styleId="stdsection">
    <w:name w:val="std_section"/>
    <w:rsid w:val="009C411E"/>
    <w:rPr>
      <w:rFonts w:ascii="Cambria" w:hAnsi="Cambria"/>
      <w:bdr w:val="none" w:sz="0" w:space="0" w:color="auto"/>
      <w:shd w:val="clear" w:color="auto" w:fill="E5DFEC"/>
    </w:rPr>
  </w:style>
  <w:style w:type="paragraph" w:customStyle="1" w:styleId="Tablebody0">
    <w:name w:val="Table body"/>
    <w:basedOn w:val="BaseText"/>
    <w:link w:val="TablebodyChar0"/>
    <w:rsid w:val="009C411E"/>
    <w:pPr>
      <w:spacing w:before="60" w:after="60" w:line="210" w:lineRule="atLeast"/>
      <w:jc w:val="left"/>
    </w:pPr>
  </w:style>
  <w:style w:type="character" w:customStyle="1" w:styleId="MTConvertedEquation">
    <w:name w:val="MTConvertedEquation"/>
    <w:basedOn w:val="DefaultParagraphFont"/>
    <w:rsid w:val="004F1B9A"/>
    <w:rPr>
      <w:color w:val="0000FF"/>
    </w:rPr>
  </w:style>
  <w:style w:type="character" w:customStyle="1" w:styleId="aubase">
    <w:name w:val="au_base"/>
    <w:rsid w:val="009C411E"/>
    <w:rPr>
      <w:rFonts w:ascii="Cambria" w:hAnsi="Cambria"/>
    </w:rPr>
  </w:style>
  <w:style w:type="character" w:customStyle="1" w:styleId="bibbase">
    <w:name w:val="bib_base"/>
    <w:rsid w:val="009C411E"/>
    <w:rPr>
      <w:rFonts w:ascii="Cambria" w:hAnsi="Cambria"/>
    </w:rPr>
  </w:style>
  <w:style w:type="character" w:customStyle="1" w:styleId="Heading1Char">
    <w:name w:val="Heading 1 Char"/>
    <w:link w:val="Heading1"/>
    <w:rsid w:val="009C411E"/>
    <w:rPr>
      <w:rFonts w:eastAsia="MS Mincho" w:cs="Times New Roman"/>
      <w:b/>
      <w:sz w:val="26"/>
      <w:lang w:val="en-GB" w:eastAsia="ja-JP"/>
    </w:rPr>
  </w:style>
  <w:style w:type="character" w:customStyle="1" w:styleId="Heading2Char">
    <w:name w:val="Heading 2 Char"/>
    <w:link w:val="Heading2"/>
    <w:rsid w:val="009C411E"/>
    <w:rPr>
      <w:rFonts w:eastAsia="MS Mincho" w:cs="Times New Roman"/>
      <w:b/>
      <w:sz w:val="24"/>
      <w:lang w:val="en-GB" w:eastAsia="ja-JP"/>
    </w:rPr>
  </w:style>
  <w:style w:type="character" w:customStyle="1" w:styleId="Heading3Char">
    <w:name w:val="Heading 3 Char"/>
    <w:link w:val="Heading3"/>
    <w:rsid w:val="009C411E"/>
    <w:rPr>
      <w:rFonts w:eastAsia="MS Mincho" w:cs="Times New Roman"/>
      <w:b/>
      <w:sz w:val="22"/>
      <w:lang w:val="en-GB" w:eastAsia="ja-JP"/>
    </w:rPr>
  </w:style>
  <w:style w:type="character" w:customStyle="1" w:styleId="Heading4Char">
    <w:name w:val="Heading 4 Char"/>
    <w:link w:val="Heading4"/>
    <w:rsid w:val="009C411E"/>
    <w:rPr>
      <w:rFonts w:eastAsia="MS Mincho" w:cs="Times New Roman"/>
      <w:b/>
      <w:sz w:val="22"/>
      <w:lang w:val="en-GB" w:eastAsia="ja-JP"/>
    </w:rPr>
  </w:style>
  <w:style w:type="character" w:customStyle="1" w:styleId="Heading5Char">
    <w:name w:val="Heading 5 Char"/>
    <w:link w:val="Heading5"/>
    <w:rsid w:val="009C411E"/>
    <w:rPr>
      <w:rFonts w:eastAsia="MS Mincho" w:cs="Times New Roman"/>
      <w:b/>
      <w:sz w:val="22"/>
      <w:lang w:val="en-GB" w:eastAsia="ja-JP"/>
    </w:rPr>
  </w:style>
  <w:style w:type="character" w:customStyle="1" w:styleId="Heading6Char">
    <w:name w:val="Heading 6 Char"/>
    <w:link w:val="Heading6"/>
    <w:rsid w:val="009C411E"/>
    <w:rPr>
      <w:rFonts w:eastAsia="MS Mincho" w:cs="Times New Roman"/>
      <w:b/>
      <w:sz w:val="22"/>
      <w:lang w:val="en-GB" w:eastAsia="ja-JP"/>
    </w:rPr>
  </w:style>
  <w:style w:type="character" w:customStyle="1" w:styleId="Heading7Char">
    <w:name w:val="Heading 7 Char"/>
    <w:link w:val="Heading7"/>
    <w:uiPriority w:val="9"/>
    <w:rsid w:val="009C411E"/>
    <w:rPr>
      <w:rFonts w:ascii="Calibri" w:eastAsia="Times New Roman" w:hAnsi="Calibri" w:cs="Times New Roman"/>
      <w:sz w:val="24"/>
      <w:szCs w:val="24"/>
      <w:lang w:val="en-GB" w:eastAsia="ja-JP"/>
    </w:rPr>
  </w:style>
  <w:style w:type="character" w:customStyle="1" w:styleId="Heading8Char">
    <w:name w:val="Heading 8 Char"/>
    <w:basedOn w:val="DefaultParagraphFont"/>
    <w:link w:val="Heading8"/>
    <w:uiPriority w:val="9"/>
    <w:rsid w:val="00937270"/>
    <w:rPr>
      <w:rFonts w:eastAsia="MS Mincho" w:cs="Times New Roman"/>
      <w:b/>
      <w:sz w:val="22"/>
      <w:lang w:val="en-GB" w:eastAsia="ja-JP"/>
    </w:rPr>
  </w:style>
  <w:style w:type="character" w:customStyle="1" w:styleId="Heading9Char">
    <w:name w:val="Heading 9 Char"/>
    <w:basedOn w:val="DefaultParagraphFont"/>
    <w:link w:val="Heading9"/>
    <w:uiPriority w:val="9"/>
    <w:rsid w:val="00937270"/>
    <w:rPr>
      <w:rFonts w:eastAsia="MS Mincho" w:cs="Times New Roman"/>
      <w:b/>
      <w:sz w:val="22"/>
      <w:lang w:val="en-GB" w:eastAsia="ja-JP"/>
    </w:rPr>
  </w:style>
  <w:style w:type="character" w:customStyle="1" w:styleId="BodyTextChar">
    <w:name w:val="Body Text Char"/>
    <w:link w:val="BodyText"/>
    <w:uiPriority w:val="99"/>
    <w:rsid w:val="009C411E"/>
    <w:rPr>
      <w:rFonts w:eastAsia="Calibri" w:cs="Times New Roman"/>
      <w:sz w:val="22"/>
      <w:szCs w:val="22"/>
      <w:lang w:val="en-GB" w:eastAsia="en-US"/>
    </w:rPr>
  </w:style>
  <w:style w:type="character" w:customStyle="1" w:styleId="BodyText2Char">
    <w:name w:val="Body Text 2 Char"/>
    <w:basedOn w:val="DefaultParagraphFont"/>
    <w:link w:val="BodyText2"/>
    <w:uiPriority w:val="99"/>
    <w:rsid w:val="00937270"/>
    <w:rPr>
      <w:rFonts w:eastAsia="MS Mincho"/>
      <w:sz w:val="18"/>
      <w:lang w:val="en-GB" w:eastAsia="fr-FR"/>
    </w:rPr>
  </w:style>
  <w:style w:type="character" w:customStyle="1" w:styleId="BodyText3Char">
    <w:name w:val="Body Text 3 Char"/>
    <w:basedOn w:val="DefaultParagraphFont"/>
    <w:link w:val="BodyText3"/>
    <w:uiPriority w:val="99"/>
    <w:rsid w:val="00937270"/>
    <w:rPr>
      <w:rFonts w:eastAsia="MS Mincho"/>
      <w:sz w:val="16"/>
      <w:lang w:val="en-GB" w:eastAsia="fr-FR"/>
    </w:rPr>
  </w:style>
  <w:style w:type="character" w:customStyle="1" w:styleId="DateChar">
    <w:name w:val="Date Char"/>
    <w:basedOn w:val="DefaultParagraphFont"/>
    <w:link w:val="Date"/>
    <w:uiPriority w:val="99"/>
    <w:rsid w:val="00937270"/>
    <w:rPr>
      <w:rFonts w:eastAsia="MS Mincho"/>
      <w:sz w:val="22"/>
      <w:lang w:val="en-GB" w:eastAsia="fr-FR"/>
    </w:rPr>
  </w:style>
  <w:style w:type="character" w:customStyle="1" w:styleId="HeaderChar">
    <w:name w:val="Header Char"/>
    <w:basedOn w:val="DefaultParagraphFont"/>
    <w:link w:val="Header"/>
    <w:uiPriority w:val="99"/>
    <w:rsid w:val="00937270"/>
    <w:rPr>
      <w:rFonts w:eastAsia="MS Mincho"/>
      <w:b/>
      <w:sz w:val="24"/>
      <w:lang w:val="en-GB" w:eastAsia="fr-FR"/>
    </w:rPr>
  </w:style>
  <w:style w:type="character" w:customStyle="1" w:styleId="MessageHeaderChar">
    <w:name w:val="Message Header Char"/>
    <w:basedOn w:val="DefaultParagraphFont"/>
    <w:link w:val="MessageHeader"/>
    <w:uiPriority w:val="99"/>
    <w:rsid w:val="00937270"/>
    <w:rPr>
      <w:rFonts w:eastAsia="MS Mincho"/>
      <w:sz w:val="26"/>
      <w:shd w:val="pct20" w:color="auto" w:fill="auto"/>
      <w:lang w:val="en-GB" w:eastAsia="fr-FR"/>
    </w:rPr>
  </w:style>
  <w:style w:type="character" w:customStyle="1" w:styleId="DocumentMapChar">
    <w:name w:val="Document Map Char"/>
    <w:basedOn w:val="DefaultParagraphFont"/>
    <w:link w:val="DocumentMap"/>
    <w:uiPriority w:val="99"/>
    <w:semiHidden/>
    <w:rsid w:val="00937270"/>
    <w:rPr>
      <w:rFonts w:eastAsia="MS Mincho"/>
      <w:sz w:val="22"/>
      <w:shd w:val="clear" w:color="auto" w:fill="000080"/>
      <w:lang w:val="en-GB" w:eastAsia="fr-FR"/>
    </w:rPr>
  </w:style>
  <w:style w:type="character" w:customStyle="1" w:styleId="ClosingChar">
    <w:name w:val="Closing Char"/>
    <w:basedOn w:val="DefaultParagraphFont"/>
    <w:link w:val="Closing"/>
    <w:uiPriority w:val="99"/>
    <w:rsid w:val="00937270"/>
    <w:rPr>
      <w:rFonts w:eastAsia="MS Mincho"/>
      <w:sz w:val="22"/>
      <w:lang w:val="en-GB" w:eastAsia="fr-FR"/>
    </w:rPr>
  </w:style>
  <w:style w:type="character" w:customStyle="1" w:styleId="FootnoteTextChar">
    <w:name w:val="Footnote Text Char"/>
    <w:basedOn w:val="DefaultParagraphFont"/>
    <w:link w:val="FootnoteText"/>
    <w:uiPriority w:val="99"/>
    <w:semiHidden/>
    <w:rsid w:val="00937270"/>
    <w:rPr>
      <w:rFonts w:eastAsia="MS Mincho"/>
      <w:lang w:val="en-GB" w:eastAsia="fr-FR"/>
    </w:rPr>
  </w:style>
  <w:style w:type="character" w:customStyle="1" w:styleId="EndnoteTextChar">
    <w:name w:val="Endnote Text Char"/>
    <w:basedOn w:val="DefaultParagraphFont"/>
    <w:link w:val="EndnoteText"/>
    <w:uiPriority w:val="99"/>
    <w:semiHidden/>
    <w:rsid w:val="00937270"/>
    <w:rPr>
      <w:rFonts w:eastAsia="MS Mincho"/>
      <w:sz w:val="22"/>
      <w:lang w:val="en-GB" w:eastAsia="fr-FR"/>
    </w:rPr>
  </w:style>
  <w:style w:type="character" w:customStyle="1" w:styleId="FooterChar">
    <w:name w:val="Footer Char"/>
    <w:basedOn w:val="DefaultParagraphFont"/>
    <w:link w:val="Footer"/>
    <w:uiPriority w:val="99"/>
    <w:rsid w:val="00937270"/>
    <w:rPr>
      <w:rFonts w:eastAsia="MS Mincho"/>
      <w:sz w:val="22"/>
      <w:lang w:val="en-GB" w:eastAsia="fr-FR"/>
    </w:rPr>
  </w:style>
  <w:style w:type="character" w:customStyle="1" w:styleId="BodyTextFirstIndentChar">
    <w:name w:val="Body Text First Indent Char"/>
    <w:basedOn w:val="BodyTextChar"/>
    <w:link w:val="BodyTextFirstIndent"/>
    <w:uiPriority w:val="99"/>
    <w:rsid w:val="00937270"/>
    <w:rPr>
      <w:rFonts w:eastAsia="Calibri" w:cs="Times New Roman"/>
      <w:sz w:val="22"/>
      <w:szCs w:val="22"/>
      <w:lang w:val="en-GB" w:eastAsia="en-US"/>
    </w:rPr>
  </w:style>
  <w:style w:type="character" w:customStyle="1" w:styleId="BodyTextIndentChar">
    <w:name w:val="Body Text Indent Char"/>
    <w:basedOn w:val="DefaultParagraphFont"/>
    <w:link w:val="BodyTextIndent"/>
    <w:uiPriority w:val="99"/>
    <w:rsid w:val="00937270"/>
    <w:rPr>
      <w:rFonts w:eastAsia="MS Mincho"/>
      <w:sz w:val="22"/>
      <w:lang w:val="en-GB" w:eastAsia="fr-FR"/>
    </w:rPr>
  </w:style>
  <w:style w:type="character" w:customStyle="1" w:styleId="BodyTextIndent2Char">
    <w:name w:val="Body Text Indent 2 Char"/>
    <w:link w:val="BodyTextIndent2"/>
    <w:uiPriority w:val="99"/>
    <w:rsid w:val="009C411E"/>
    <w:rPr>
      <w:rFonts w:ascii="Arial" w:eastAsia="MS Mincho" w:hAnsi="Arial" w:cs="Times New Roman"/>
      <w:lang w:val="en-GB" w:eastAsia="ja-JP"/>
    </w:rPr>
  </w:style>
  <w:style w:type="character" w:customStyle="1" w:styleId="BodyTextIndent3Char">
    <w:name w:val="Body Text Indent 3 Char"/>
    <w:link w:val="BodyTextIndent3"/>
    <w:uiPriority w:val="99"/>
    <w:rsid w:val="009C411E"/>
    <w:rPr>
      <w:rFonts w:ascii="Arial" w:eastAsia="MS Mincho" w:hAnsi="Arial" w:cs="Times New Roman"/>
      <w:szCs w:val="16"/>
      <w:lang w:val="en-GB" w:eastAsia="ja-JP"/>
    </w:rPr>
  </w:style>
  <w:style w:type="character" w:customStyle="1" w:styleId="BodyTextFirstIndent2Char">
    <w:name w:val="Body Text First Indent 2 Char"/>
    <w:basedOn w:val="BodyTextIndentChar"/>
    <w:link w:val="BodyTextFirstIndent2"/>
    <w:uiPriority w:val="99"/>
    <w:rsid w:val="00937270"/>
    <w:rPr>
      <w:rFonts w:eastAsia="MS Mincho"/>
      <w:sz w:val="22"/>
      <w:lang w:val="en-GB" w:eastAsia="fr-FR"/>
    </w:rPr>
  </w:style>
  <w:style w:type="character" w:customStyle="1" w:styleId="SalutationChar">
    <w:name w:val="Salutation Char"/>
    <w:basedOn w:val="DefaultParagraphFont"/>
    <w:link w:val="Salutation"/>
    <w:uiPriority w:val="99"/>
    <w:rsid w:val="00937270"/>
    <w:rPr>
      <w:rFonts w:eastAsia="MS Mincho"/>
      <w:sz w:val="22"/>
      <w:lang w:val="en-GB" w:eastAsia="fr-FR"/>
    </w:rPr>
  </w:style>
  <w:style w:type="character" w:customStyle="1" w:styleId="SignatureChar">
    <w:name w:val="Signature Char"/>
    <w:basedOn w:val="DefaultParagraphFont"/>
    <w:link w:val="Signature"/>
    <w:uiPriority w:val="99"/>
    <w:rsid w:val="00937270"/>
    <w:rPr>
      <w:rFonts w:eastAsia="MS Mincho"/>
      <w:sz w:val="22"/>
      <w:lang w:val="en-GB" w:eastAsia="fr-FR"/>
    </w:rPr>
  </w:style>
  <w:style w:type="character" w:customStyle="1" w:styleId="SubtitleChar">
    <w:name w:val="Subtitle Char"/>
    <w:basedOn w:val="DefaultParagraphFont"/>
    <w:link w:val="Subtitle"/>
    <w:uiPriority w:val="11"/>
    <w:rsid w:val="00937270"/>
    <w:rPr>
      <w:rFonts w:eastAsia="MS Mincho"/>
      <w:sz w:val="26"/>
      <w:lang w:val="en-GB" w:eastAsia="fr-FR"/>
    </w:rPr>
  </w:style>
  <w:style w:type="character" w:customStyle="1" w:styleId="PlainTextChar">
    <w:name w:val="Plain Text Char"/>
    <w:basedOn w:val="DefaultParagraphFont"/>
    <w:link w:val="PlainText"/>
    <w:uiPriority w:val="99"/>
    <w:rsid w:val="00937270"/>
    <w:rPr>
      <w:rFonts w:ascii="Courier New" w:eastAsia="MS Mincho" w:hAnsi="Courier New"/>
      <w:sz w:val="22"/>
      <w:lang w:val="en-GB" w:eastAsia="fr-FR"/>
    </w:rPr>
  </w:style>
  <w:style w:type="character" w:customStyle="1" w:styleId="MacroTextChar">
    <w:name w:val="Macro Text Char"/>
    <w:basedOn w:val="DefaultParagraphFont"/>
    <w:link w:val="MacroText"/>
    <w:uiPriority w:val="99"/>
    <w:semiHidden/>
    <w:rsid w:val="00937270"/>
    <w:rPr>
      <w:rFonts w:ascii="Courier New" w:eastAsia="MS Mincho" w:hAnsi="Courier New"/>
      <w:lang w:val="en-GB" w:eastAsia="ja-JP"/>
    </w:rPr>
  </w:style>
  <w:style w:type="character" w:customStyle="1" w:styleId="TitleChar">
    <w:name w:val="Title Char"/>
    <w:basedOn w:val="DefaultParagraphFont"/>
    <w:link w:val="Title"/>
    <w:rsid w:val="00937270"/>
    <w:rPr>
      <w:rFonts w:ascii="Arial" w:eastAsia="MS Mincho" w:hAnsi="Arial" w:cs="Arial"/>
      <w:b/>
      <w:bCs/>
      <w:kern w:val="28"/>
      <w:sz w:val="32"/>
      <w:szCs w:val="32"/>
      <w:lang w:val="en-GB" w:eastAsia="ja-JP"/>
    </w:rPr>
  </w:style>
  <w:style w:type="character" w:customStyle="1" w:styleId="NoteHeadingChar">
    <w:name w:val="Note Heading Char"/>
    <w:basedOn w:val="DefaultParagraphFont"/>
    <w:link w:val="NoteHeading"/>
    <w:uiPriority w:val="99"/>
    <w:rsid w:val="00937270"/>
    <w:rPr>
      <w:rFonts w:eastAsia="MS Mincho"/>
      <w:sz w:val="22"/>
      <w:lang w:val="en-GB" w:eastAsia="fr-FR"/>
    </w:rPr>
  </w:style>
  <w:style w:type="character" w:customStyle="1" w:styleId="citebase">
    <w:name w:val="cite_base"/>
    <w:rsid w:val="009C411E"/>
    <w:rPr>
      <w:rFonts w:ascii="Cambria" w:hAnsi="Cambria"/>
    </w:rPr>
  </w:style>
  <w:style w:type="character" w:customStyle="1" w:styleId="stdbase">
    <w:name w:val="std_base"/>
    <w:rsid w:val="009C411E"/>
    <w:rPr>
      <w:rFonts w:ascii="Cambria" w:hAnsi="Cambria"/>
    </w:rPr>
  </w:style>
  <w:style w:type="character" w:customStyle="1" w:styleId="aucollab">
    <w:name w:val="au_collab"/>
    <w:rsid w:val="009C411E"/>
    <w:rPr>
      <w:rFonts w:ascii="Cambria" w:hAnsi="Cambria"/>
      <w:bdr w:val="none" w:sz="0" w:space="0" w:color="auto"/>
      <w:shd w:val="clear" w:color="auto" w:fill="C0C0C0"/>
    </w:rPr>
  </w:style>
  <w:style w:type="character" w:customStyle="1" w:styleId="audeg">
    <w:name w:val="au_deg"/>
    <w:rsid w:val="009C411E"/>
    <w:rPr>
      <w:rFonts w:ascii="Cambria" w:hAnsi="Cambria"/>
      <w:sz w:val="22"/>
      <w:bdr w:val="none" w:sz="0" w:space="0" w:color="auto"/>
      <w:shd w:val="clear" w:color="auto" w:fill="FFFF00"/>
    </w:rPr>
  </w:style>
  <w:style w:type="character" w:customStyle="1" w:styleId="aufname">
    <w:name w:val="au_fname"/>
    <w:rsid w:val="009C411E"/>
    <w:rPr>
      <w:rFonts w:ascii="Cambria" w:hAnsi="Cambria"/>
      <w:sz w:val="22"/>
      <w:bdr w:val="none" w:sz="0" w:space="0" w:color="auto"/>
      <w:shd w:val="clear" w:color="auto" w:fill="FFFFCC"/>
    </w:rPr>
  </w:style>
  <w:style w:type="character" w:customStyle="1" w:styleId="aumember">
    <w:name w:val="au_member"/>
    <w:rsid w:val="009C411E"/>
    <w:rPr>
      <w:rFonts w:ascii="Cambria" w:hAnsi="Cambria"/>
      <w:sz w:val="22"/>
      <w:bdr w:val="none" w:sz="0" w:space="0" w:color="auto"/>
      <w:shd w:val="clear" w:color="auto" w:fill="FF99CC"/>
    </w:rPr>
  </w:style>
  <w:style w:type="character" w:customStyle="1" w:styleId="auprefix">
    <w:name w:val="au_prefix"/>
    <w:rsid w:val="009C411E"/>
    <w:rPr>
      <w:rFonts w:ascii="Cambria" w:hAnsi="Cambria"/>
      <w:sz w:val="22"/>
      <w:bdr w:val="none" w:sz="0" w:space="0" w:color="auto"/>
      <w:shd w:val="clear" w:color="auto" w:fill="FFCC99"/>
    </w:rPr>
  </w:style>
  <w:style w:type="character" w:customStyle="1" w:styleId="aurole">
    <w:name w:val="au_role"/>
    <w:rsid w:val="009C411E"/>
    <w:rPr>
      <w:rFonts w:ascii="Cambria" w:hAnsi="Cambria"/>
      <w:sz w:val="22"/>
      <w:bdr w:val="none" w:sz="0" w:space="0" w:color="auto"/>
      <w:shd w:val="clear" w:color="auto" w:fill="808000"/>
    </w:rPr>
  </w:style>
  <w:style w:type="character" w:customStyle="1" w:styleId="ausuffix">
    <w:name w:val="au_suffix"/>
    <w:rsid w:val="009C411E"/>
    <w:rPr>
      <w:rFonts w:ascii="Cambria" w:hAnsi="Cambria"/>
      <w:sz w:val="22"/>
      <w:bdr w:val="none" w:sz="0" w:space="0" w:color="auto"/>
      <w:shd w:val="clear" w:color="auto" w:fill="FF00FF"/>
    </w:rPr>
  </w:style>
  <w:style w:type="character" w:customStyle="1" w:styleId="ausurname">
    <w:name w:val="au_surname"/>
    <w:rsid w:val="009C411E"/>
    <w:rPr>
      <w:rFonts w:ascii="Cambria" w:hAnsi="Cambria"/>
      <w:sz w:val="22"/>
      <w:bdr w:val="none" w:sz="0" w:space="0" w:color="auto"/>
      <w:shd w:val="clear" w:color="auto" w:fill="CCFF99"/>
    </w:rPr>
  </w:style>
  <w:style w:type="character" w:customStyle="1" w:styleId="bibalt-year">
    <w:name w:val="bib_alt-year"/>
    <w:rsid w:val="009C411E"/>
    <w:rPr>
      <w:rFonts w:ascii="Cambria" w:hAnsi="Cambria"/>
      <w:szCs w:val="24"/>
      <w:bdr w:val="none" w:sz="0" w:space="0" w:color="auto"/>
      <w:shd w:val="clear" w:color="auto" w:fill="CC99FF"/>
    </w:rPr>
  </w:style>
  <w:style w:type="character" w:customStyle="1" w:styleId="bibarticle">
    <w:name w:val="bib_article"/>
    <w:rsid w:val="009C411E"/>
    <w:rPr>
      <w:rFonts w:ascii="Cambria" w:hAnsi="Cambria"/>
      <w:bdr w:val="none" w:sz="0" w:space="0" w:color="auto"/>
      <w:shd w:val="clear" w:color="auto" w:fill="CCFFFF"/>
    </w:rPr>
  </w:style>
  <w:style w:type="character" w:customStyle="1" w:styleId="bibbook">
    <w:name w:val="bib_book"/>
    <w:rsid w:val="009C411E"/>
    <w:rPr>
      <w:rFonts w:ascii="Cambria" w:hAnsi="Cambria"/>
      <w:bdr w:val="none" w:sz="0" w:space="0" w:color="auto"/>
      <w:shd w:val="clear" w:color="auto" w:fill="99CCFF"/>
    </w:rPr>
  </w:style>
  <w:style w:type="character" w:customStyle="1" w:styleId="bibchapterno">
    <w:name w:val="bib_chapterno"/>
    <w:rsid w:val="009C411E"/>
    <w:rPr>
      <w:rFonts w:ascii="Cambria" w:hAnsi="Cambria"/>
      <w:bdr w:val="none" w:sz="0" w:space="0" w:color="auto"/>
      <w:shd w:val="clear" w:color="auto" w:fill="D9D9D9"/>
    </w:rPr>
  </w:style>
  <w:style w:type="character" w:customStyle="1" w:styleId="bibchaptertitle">
    <w:name w:val="bib_chaptertitle"/>
    <w:rsid w:val="009C411E"/>
    <w:rPr>
      <w:rFonts w:ascii="Cambria" w:hAnsi="Cambria"/>
      <w:bdr w:val="none" w:sz="0" w:space="0" w:color="auto"/>
      <w:shd w:val="clear" w:color="auto" w:fill="FF9D5B"/>
    </w:rPr>
  </w:style>
  <w:style w:type="character" w:customStyle="1" w:styleId="bibcomment">
    <w:name w:val="bib_comment"/>
    <w:basedOn w:val="bibbase"/>
    <w:rsid w:val="009C411E"/>
    <w:rPr>
      <w:rFonts w:ascii="Cambria" w:hAnsi="Cambria"/>
    </w:rPr>
  </w:style>
  <w:style w:type="character" w:customStyle="1" w:styleId="bibdeg">
    <w:name w:val="bib_deg"/>
    <w:basedOn w:val="bibbase"/>
    <w:rsid w:val="009C411E"/>
    <w:rPr>
      <w:rFonts w:ascii="Cambria" w:hAnsi="Cambria"/>
    </w:rPr>
  </w:style>
  <w:style w:type="character" w:customStyle="1" w:styleId="bibdoi">
    <w:name w:val="bib_doi"/>
    <w:rsid w:val="009C411E"/>
    <w:rPr>
      <w:rFonts w:ascii="Cambria" w:hAnsi="Cambria"/>
      <w:bdr w:val="none" w:sz="0" w:space="0" w:color="auto"/>
      <w:shd w:val="clear" w:color="auto" w:fill="CCFFCC"/>
    </w:rPr>
  </w:style>
  <w:style w:type="character" w:customStyle="1" w:styleId="bibed-etal">
    <w:name w:val="bib_ed-etal"/>
    <w:rsid w:val="009C411E"/>
    <w:rPr>
      <w:rFonts w:ascii="Cambria" w:hAnsi="Cambria"/>
      <w:bdr w:val="none" w:sz="0" w:space="0" w:color="auto"/>
      <w:shd w:val="clear" w:color="auto" w:fill="00F4EE"/>
    </w:rPr>
  </w:style>
  <w:style w:type="character" w:customStyle="1" w:styleId="bibed-fname">
    <w:name w:val="bib_ed-fname"/>
    <w:rsid w:val="009C411E"/>
    <w:rPr>
      <w:rFonts w:ascii="Cambria" w:hAnsi="Cambria"/>
      <w:bdr w:val="none" w:sz="0" w:space="0" w:color="auto"/>
      <w:shd w:val="clear" w:color="auto" w:fill="FFFFB7"/>
    </w:rPr>
  </w:style>
  <w:style w:type="character" w:customStyle="1" w:styleId="bibeditionno">
    <w:name w:val="bib_editionno"/>
    <w:rsid w:val="009C411E"/>
    <w:rPr>
      <w:rFonts w:ascii="Cambria" w:hAnsi="Cambria"/>
      <w:bdr w:val="none" w:sz="0" w:space="0" w:color="auto"/>
      <w:shd w:val="clear" w:color="auto" w:fill="FFCC00"/>
    </w:rPr>
  </w:style>
  <w:style w:type="character" w:customStyle="1" w:styleId="bibed-organization">
    <w:name w:val="bib_ed-organization"/>
    <w:rsid w:val="009C411E"/>
    <w:rPr>
      <w:rFonts w:ascii="Cambria" w:hAnsi="Cambria"/>
      <w:bdr w:val="none" w:sz="0" w:space="0" w:color="auto"/>
      <w:shd w:val="clear" w:color="auto" w:fill="FCAAC3"/>
    </w:rPr>
  </w:style>
  <w:style w:type="character" w:customStyle="1" w:styleId="bibed-suffix">
    <w:name w:val="bib_ed-suffix"/>
    <w:rsid w:val="009C411E"/>
    <w:rPr>
      <w:rFonts w:ascii="Cambria" w:hAnsi="Cambria"/>
      <w:bdr w:val="none" w:sz="0" w:space="0" w:color="auto"/>
      <w:shd w:val="clear" w:color="auto" w:fill="CCFFCC"/>
    </w:rPr>
  </w:style>
  <w:style w:type="character" w:customStyle="1" w:styleId="bibed-surname">
    <w:name w:val="bib_ed-surname"/>
    <w:rsid w:val="009C411E"/>
    <w:rPr>
      <w:rFonts w:ascii="Cambria" w:hAnsi="Cambria"/>
      <w:bdr w:val="none" w:sz="0" w:space="0" w:color="auto"/>
      <w:shd w:val="clear" w:color="auto" w:fill="FFFF00"/>
    </w:rPr>
  </w:style>
  <w:style w:type="character" w:customStyle="1" w:styleId="bibetal">
    <w:name w:val="bib_etal"/>
    <w:rsid w:val="009C411E"/>
    <w:rPr>
      <w:rFonts w:ascii="Cambria" w:hAnsi="Cambria"/>
      <w:bdr w:val="none" w:sz="0" w:space="0" w:color="auto"/>
      <w:shd w:val="clear" w:color="auto" w:fill="CCFF99"/>
    </w:rPr>
  </w:style>
  <w:style w:type="character" w:customStyle="1" w:styleId="bibextlink">
    <w:name w:val="bib_extlink"/>
    <w:rsid w:val="009C411E"/>
    <w:rPr>
      <w:rFonts w:ascii="Cambria" w:hAnsi="Cambria"/>
      <w:bdr w:val="none" w:sz="0" w:space="0" w:color="auto"/>
      <w:shd w:val="clear" w:color="auto" w:fill="6CCE9D"/>
    </w:rPr>
  </w:style>
  <w:style w:type="character" w:customStyle="1" w:styleId="bibfname">
    <w:name w:val="bib_fname"/>
    <w:rsid w:val="009C411E"/>
    <w:rPr>
      <w:rFonts w:ascii="Cambria" w:hAnsi="Cambria"/>
      <w:bdr w:val="none" w:sz="0" w:space="0" w:color="auto"/>
      <w:shd w:val="clear" w:color="auto" w:fill="FFFFCC"/>
    </w:rPr>
  </w:style>
  <w:style w:type="character" w:customStyle="1" w:styleId="bibfpage">
    <w:name w:val="bib_fpage"/>
    <w:rsid w:val="009C411E"/>
    <w:rPr>
      <w:rFonts w:ascii="Cambria" w:hAnsi="Cambria"/>
      <w:bdr w:val="none" w:sz="0" w:space="0" w:color="auto"/>
      <w:shd w:val="clear" w:color="auto" w:fill="E6E6E6"/>
    </w:rPr>
  </w:style>
  <w:style w:type="character" w:customStyle="1" w:styleId="bibinstitution">
    <w:name w:val="bib_institution"/>
    <w:rsid w:val="009C411E"/>
    <w:rPr>
      <w:rFonts w:ascii="Cambria" w:hAnsi="Cambria"/>
      <w:bdr w:val="none" w:sz="0" w:space="0" w:color="auto"/>
      <w:shd w:val="clear" w:color="auto" w:fill="CCFFCC"/>
    </w:rPr>
  </w:style>
  <w:style w:type="character" w:customStyle="1" w:styleId="bibisbn">
    <w:name w:val="bib_isbn"/>
    <w:rsid w:val="009C411E"/>
    <w:rPr>
      <w:rFonts w:ascii="Cambria" w:hAnsi="Cambria"/>
      <w:shd w:val="clear" w:color="auto" w:fill="D9D9D9"/>
    </w:rPr>
  </w:style>
  <w:style w:type="character" w:customStyle="1" w:styleId="bibissue">
    <w:name w:val="bib_issue"/>
    <w:rsid w:val="009C411E"/>
    <w:rPr>
      <w:rFonts w:ascii="Cambria" w:hAnsi="Cambria"/>
      <w:bdr w:val="none" w:sz="0" w:space="0" w:color="auto"/>
      <w:shd w:val="clear" w:color="auto" w:fill="FFFFAB"/>
    </w:rPr>
  </w:style>
  <w:style w:type="character" w:customStyle="1" w:styleId="bibjournal">
    <w:name w:val="bib_journal"/>
    <w:rsid w:val="009C411E"/>
    <w:rPr>
      <w:rFonts w:ascii="Cambria" w:hAnsi="Cambria"/>
      <w:bdr w:val="none" w:sz="0" w:space="0" w:color="auto"/>
      <w:shd w:val="clear" w:color="auto" w:fill="F9DECF"/>
    </w:rPr>
  </w:style>
  <w:style w:type="character" w:customStyle="1" w:styleId="biblocation">
    <w:name w:val="bib_location"/>
    <w:rsid w:val="009C411E"/>
    <w:rPr>
      <w:rFonts w:ascii="Cambria" w:hAnsi="Cambria"/>
      <w:bdr w:val="none" w:sz="0" w:space="0" w:color="auto"/>
      <w:shd w:val="clear" w:color="auto" w:fill="FFCCCC"/>
    </w:rPr>
  </w:style>
  <w:style w:type="character" w:customStyle="1" w:styleId="biblpage">
    <w:name w:val="bib_lpage"/>
    <w:rsid w:val="009C411E"/>
    <w:rPr>
      <w:rFonts w:ascii="Cambria" w:hAnsi="Cambria"/>
      <w:bdr w:val="none" w:sz="0" w:space="0" w:color="auto"/>
      <w:shd w:val="clear" w:color="auto" w:fill="D9D9D9"/>
    </w:rPr>
  </w:style>
  <w:style w:type="character" w:customStyle="1" w:styleId="bibmedline">
    <w:name w:val="bib_medline"/>
    <w:basedOn w:val="bibbase"/>
    <w:rsid w:val="009C411E"/>
    <w:rPr>
      <w:rFonts w:ascii="Cambria" w:hAnsi="Cambria"/>
    </w:rPr>
  </w:style>
  <w:style w:type="character" w:customStyle="1" w:styleId="bibnumber">
    <w:name w:val="bib_number"/>
    <w:rsid w:val="009C411E"/>
    <w:rPr>
      <w:rFonts w:ascii="Cambria" w:hAnsi="Cambria"/>
      <w:bdr w:val="none" w:sz="0" w:space="0" w:color="auto"/>
      <w:shd w:val="clear" w:color="auto" w:fill="CCCCFF"/>
    </w:rPr>
  </w:style>
  <w:style w:type="character" w:customStyle="1" w:styleId="biborganization">
    <w:name w:val="bib_organization"/>
    <w:rsid w:val="009C411E"/>
    <w:rPr>
      <w:rFonts w:ascii="Cambria" w:hAnsi="Cambria"/>
      <w:bdr w:val="none" w:sz="0" w:space="0" w:color="auto"/>
      <w:shd w:val="clear" w:color="auto" w:fill="CCFF99"/>
    </w:rPr>
  </w:style>
  <w:style w:type="character" w:customStyle="1" w:styleId="bibpagecount">
    <w:name w:val="bib_pagecount"/>
    <w:rsid w:val="009C411E"/>
    <w:rPr>
      <w:rFonts w:ascii="Cambria" w:hAnsi="Cambria"/>
      <w:bdr w:val="none" w:sz="0" w:space="0" w:color="auto"/>
      <w:shd w:val="clear" w:color="auto" w:fill="00FF00"/>
    </w:rPr>
  </w:style>
  <w:style w:type="character" w:customStyle="1" w:styleId="bibpatent">
    <w:name w:val="bib_patent"/>
    <w:rsid w:val="009C411E"/>
    <w:rPr>
      <w:rFonts w:ascii="Cambria" w:hAnsi="Cambria"/>
      <w:bdr w:val="none" w:sz="0" w:space="0" w:color="auto"/>
      <w:shd w:val="clear" w:color="auto" w:fill="66FFCC"/>
    </w:rPr>
  </w:style>
  <w:style w:type="character" w:customStyle="1" w:styleId="bibpublisher">
    <w:name w:val="bib_publisher"/>
    <w:rsid w:val="009C411E"/>
    <w:rPr>
      <w:rFonts w:ascii="Cambria" w:hAnsi="Cambria"/>
      <w:bdr w:val="none" w:sz="0" w:space="0" w:color="auto"/>
      <w:shd w:val="clear" w:color="auto" w:fill="FF99CC"/>
    </w:rPr>
  </w:style>
  <w:style w:type="character" w:customStyle="1" w:styleId="bibreportnum">
    <w:name w:val="bib_reportnum"/>
    <w:rsid w:val="009C411E"/>
    <w:rPr>
      <w:rFonts w:ascii="Cambria" w:hAnsi="Cambria"/>
      <w:bdr w:val="none" w:sz="0" w:space="0" w:color="auto"/>
      <w:shd w:val="clear" w:color="auto" w:fill="CCCCFF"/>
    </w:rPr>
  </w:style>
  <w:style w:type="character" w:customStyle="1" w:styleId="bibschool">
    <w:name w:val="bib_school"/>
    <w:rsid w:val="009C411E"/>
    <w:rPr>
      <w:rFonts w:ascii="Cambria" w:hAnsi="Cambria"/>
      <w:bdr w:val="none" w:sz="0" w:space="0" w:color="auto"/>
      <w:shd w:val="clear" w:color="auto" w:fill="FFCC66"/>
    </w:rPr>
  </w:style>
  <w:style w:type="character" w:customStyle="1" w:styleId="bibseries">
    <w:name w:val="bib_series"/>
    <w:rsid w:val="009C411E"/>
    <w:rPr>
      <w:rFonts w:ascii="Cambria" w:hAnsi="Cambria"/>
      <w:shd w:val="clear" w:color="auto" w:fill="FFCC99"/>
    </w:rPr>
  </w:style>
  <w:style w:type="character" w:customStyle="1" w:styleId="bibseriesno">
    <w:name w:val="bib_seriesno"/>
    <w:rsid w:val="009C411E"/>
    <w:rPr>
      <w:rFonts w:ascii="Cambria" w:hAnsi="Cambria"/>
      <w:shd w:val="clear" w:color="auto" w:fill="FFFF99"/>
    </w:rPr>
  </w:style>
  <w:style w:type="character" w:customStyle="1" w:styleId="bibsuffix">
    <w:name w:val="bib_suffix"/>
    <w:basedOn w:val="bibbase"/>
    <w:rsid w:val="009C411E"/>
    <w:rPr>
      <w:rFonts w:ascii="Cambria" w:hAnsi="Cambria"/>
    </w:rPr>
  </w:style>
  <w:style w:type="character" w:customStyle="1" w:styleId="bibsuppl">
    <w:name w:val="bib_suppl"/>
    <w:rsid w:val="009C411E"/>
    <w:rPr>
      <w:rFonts w:ascii="Cambria" w:hAnsi="Cambria"/>
      <w:bdr w:val="none" w:sz="0" w:space="0" w:color="auto"/>
      <w:shd w:val="clear" w:color="auto" w:fill="FFCC66"/>
    </w:rPr>
  </w:style>
  <w:style w:type="character" w:customStyle="1" w:styleId="bibsurname">
    <w:name w:val="bib_surname"/>
    <w:rsid w:val="009C411E"/>
    <w:rPr>
      <w:rFonts w:ascii="Cambria" w:hAnsi="Cambria"/>
      <w:bdr w:val="none" w:sz="0" w:space="0" w:color="auto"/>
      <w:shd w:val="clear" w:color="auto" w:fill="CCFF99"/>
    </w:rPr>
  </w:style>
  <w:style w:type="character" w:customStyle="1" w:styleId="bibtrans">
    <w:name w:val="bib_trans"/>
    <w:rsid w:val="009C411E"/>
    <w:rPr>
      <w:rFonts w:ascii="Cambria" w:hAnsi="Cambria"/>
      <w:shd w:val="clear" w:color="auto" w:fill="99CC00"/>
    </w:rPr>
  </w:style>
  <w:style w:type="character" w:customStyle="1" w:styleId="bibunpubl">
    <w:name w:val="bib_unpubl"/>
    <w:basedOn w:val="bibbase"/>
    <w:rsid w:val="009C411E"/>
    <w:rPr>
      <w:rFonts w:ascii="Cambria" w:hAnsi="Cambria"/>
    </w:rPr>
  </w:style>
  <w:style w:type="character" w:customStyle="1" w:styleId="biburl">
    <w:name w:val="bib_url"/>
    <w:rsid w:val="009C411E"/>
    <w:rPr>
      <w:rFonts w:ascii="Cambria" w:hAnsi="Cambria"/>
      <w:bdr w:val="none" w:sz="0" w:space="0" w:color="auto"/>
      <w:shd w:val="clear" w:color="auto" w:fill="CCFF66"/>
    </w:rPr>
  </w:style>
  <w:style w:type="character" w:customStyle="1" w:styleId="bibvolume">
    <w:name w:val="bib_volume"/>
    <w:rsid w:val="009C411E"/>
    <w:rPr>
      <w:rFonts w:ascii="Cambria" w:hAnsi="Cambria"/>
      <w:bdr w:val="none" w:sz="0" w:space="0" w:color="auto"/>
      <w:shd w:val="clear" w:color="auto" w:fill="CCECFF"/>
    </w:rPr>
  </w:style>
  <w:style w:type="character" w:customStyle="1" w:styleId="bibyear">
    <w:name w:val="bib_year"/>
    <w:rsid w:val="009C411E"/>
    <w:rPr>
      <w:rFonts w:ascii="Cambria" w:hAnsi="Cambria"/>
      <w:bdr w:val="none" w:sz="0" w:space="0" w:color="auto"/>
      <w:shd w:val="clear" w:color="auto" w:fill="FFCCFF"/>
    </w:rPr>
  </w:style>
  <w:style w:type="character" w:customStyle="1" w:styleId="citebib">
    <w:name w:val="cite_bib"/>
    <w:rsid w:val="009C411E"/>
    <w:rPr>
      <w:rFonts w:ascii="Cambria" w:hAnsi="Cambria"/>
      <w:bdr w:val="none" w:sz="0" w:space="0" w:color="auto"/>
      <w:shd w:val="clear" w:color="auto" w:fill="CCFFFF"/>
    </w:rPr>
  </w:style>
  <w:style w:type="character" w:customStyle="1" w:styleId="citebox">
    <w:name w:val="cite_box"/>
    <w:basedOn w:val="citebase"/>
    <w:rsid w:val="009C411E"/>
    <w:rPr>
      <w:rFonts w:ascii="Cambria" w:hAnsi="Cambria"/>
    </w:rPr>
  </w:style>
  <w:style w:type="character" w:customStyle="1" w:styleId="citeen">
    <w:name w:val="cite_en"/>
    <w:rsid w:val="009C411E"/>
    <w:rPr>
      <w:rFonts w:ascii="Cambria" w:hAnsi="Cambria"/>
      <w:bdr w:val="none" w:sz="0" w:space="0" w:color="auto"/>
      <w:shd w:val="clear" w:color="auto" w:fill="FFFF99"/>
      <w:vertAlign w:val="superscript"/>
    </w:rPr>
  </w:style>
  <w:style w:type="character" w:customStyle="1" w:styleId="citeeq">
    <w:name w:val="cite_eq"/>
    <w:rsid w:val="009C411E"/>
    <w:rPr>
      <w:rFonts w:ascii="Cambria" w:hAnsi="Cambria"/>
      <w:bdr w:val="none" w:sz="0" w:space="0" w:color="auto"/>
      <w:shd w:val="clear" w:color="auto" w:fill="FFAE37"/>
    </w:rPr>
  </w:style>
  <w:style w:type="character" w:customStyle="1" w:styleId="citefn">
    <w:name w:val="cite_fn"/>
    <w:rsid w:val="009C411E"/>
    <w:rPr>
      <w:rFonts w:ascii="Cambria" w:hAnsi="Cambria"/>
      <w:color w:val="auto"/>
      <w:sz w:val="22"/>
      <w:bdr w:val="none" w:sz="0" w:space="0" w:color="auto"/>
      <w:shd w:val="clear" w:color="auto" w:fill="FF99CC"/>
      <w:vertAlign w:val="baseline"/>
    </w:rPr>
  </w:style>
  <w:style w:type="character" w:customStyle="1" w:styleId="stdfootnote">
    <w:name w:val="std_footnote"/>
    <w:rsid w:val="009C411E"/>
    <w:rPr>
      <w:rFonts w:ascii="Cambria" w:hAnsi="Cambria"/>
      <w:bdr w:val="none" w:sz="0" w:space="0" w:color="auto"/>
      <w:shd w:val="clear" w:color="auto" w:fill="F2F2F2"/>
    </w:rPr>
  </w:style>
  <w:style w:type="paragraph" w:customStyle="1" w:styleId="BaseHeading">
    <w:name w:val="Base_Heading"/>
    <w:link w:val="BaseHeadingChar"/>
    <w:qFormat/>
    <w:rsid w:val="009C411E"/>
    <w:pPr>
      <w:spacing w:after="240" w:line="240" w:lineRule="atLeast"/>
      <w:outlineLvl w:val="0"/>
    </w:pPr>
    <w:rPr>
      <w:rFonts w:eastAsia="Calibri" w:cs="Times New Roman"/>
      <w:sz w:val="22"/>
      <w:szCs w:val="22"/>
      <w:lang w:val="en-GB" w:eastAsia="en-US"/>
    </w:rPr>
  </w:style>
  <w:style w:type="paragraph" w:customStyle="1" w:styleId="BaseText">
    <w:name w:val="Base_Text"/>
    <w:link w:val="BaseTextChar"/>
    <w:qFormat/>
    <w:rsid w:val="009C411E"/>
    <w:pPr>
      <w:spacing w:after="240" w:line="240" w:lineRule="atLeast"/>
      <w:jc w:val="both"/>
    </w:pPr>
    <w:rPr>
      <w:rFonts w:eastAsia="Calibri" w:cs="Times New Roman"/>
      <w:sz w:val="22"/>
      <w:szCs w:val="22"/>
      <w:lang w:val="en-GB" w:eastAsia="en-US"/>
    </w:rPr>
  </w:style>
  <w:style w:type="paragraph" w:customStyle="1" w:styleId="BiblioTitle">
    <w:name w:val="Biblio Title"/>
    <w:basedOn w:val="BaseHeading"/>
    <w:link w:val="BiblioTitleChar"/>
    <w:rsid w:val="009C411E"/>
    <w:pPr>
      <w:pageBreakBefore/>
      <w:spacing w:after="760" w:line="280" w:lineRule="atLeast"/>
      <w:jc w:val="center"/>
    </w:pPr>
    <w:rPr>
      <w:b/>
      <w:sz w:val="28"/>
    </w:rPr>
  </w:style>
  <w:style w:type="paragraph" w:customStyle="1" w:styleId="BodyText-">
    <w:name w:val="Body Text (-)"/>
    <w:basedOn w:val="BaseText"/>
    <w:rsid w:val="009C411E"/>
    <w:pPr>
      <w:spacing w:line="220" w:lineRule="atLeast"/>
    </w:pPr>
    <w:rPr>
      <w:sz w:val="20"/>
      <w:lang w:val="de-DE"/>
    </w:rPr>
  </w:style>
  <w:style w:type="paragraph" w:customStyle="1" w:styleId="BodyTextindent1">
    <w:name w:val="Body Text indent 1"/>
    <w:basedOn w:val="BaseText"/>
    <w:rsid w:val="009C411E"/>
    <w:pPr>
      <w:ind w:left="403"/>
    </w:pPr>
  </w:style>
  <w:style w:type="paragraph" w:customStyle="1" w:styleId="BodyTextindent1-">
    <w:name w:val="Body Text indent 1 (-)"/>
    <w:basedOn w:val="BodyTextindent1"/>
    <w:rsid w:val="009C411E"/>
    <w:pPr>
      <w:spacing w:line="220" w:lineRule="atLeast"/>
    </w:pPr>
    <w:rPr>
      <w:sz w:val="20"/>
      <w:lang w:val="de-DE"/>
    </w:rPr>
  </w:style>
  <w:style w:type="paragraph" w:customStyle="1" w:styleId="BodyTextIndent21">
    <w:name w:val="Body Text Indent 21"/>
    <w:basedOn w:val="Normal"/>
    <w:rsid w:val="00937270"/>
    <w:pPr>
      <w:ind w:left="805"/>
    </w:pPr>
  </w:style>
  <w:style w:type="paragraph" w:customStyle="1" w:styleId="BodyTextindent2-">
    <w:name w:val="Body Text indent 2 (-)"/>
    <w:basedOn w:val="BodyTextIndent25"/>
    <w:rsid w:val="009C411E"/>
    <w:pPr>
      <w:spacing w:line="220" w:lineRule="atLeast"/>
    </w:pPr>
    <w:rPr>
      <w:sz w:val="20"/>
      <w:lang w:val="de-DE"/>
    </w:rPr>
  </w:style>
  <w:style w:type="paragraph" w:customStyle="1" w:styleId="BodyTextIndent31">
    <w:name w:val="Body Text Indent 31"/>
    <w:basedOn w:val="BodyTextIndent21"/>
    <w:rsid w:val="00937270"/>
    <w:pPr>
      <w:ind w:left="1202"/>
    </w:pPr>
  </w:style>
  <w:style w:type="paragraph" w:customStyle="1" w:styleId="BodyTextindent3-">
    <w:name w:val="Body Text indent 3 (-)"/>
    <w:basedOn w:val="BodyTextIndent35"/>
    <w:rsid w:val="009C411E"/>
    <w:pPr>
      <w:spacing w:line="220" w:lineRule="atLeast"/>
    </w:pPr>
    <w:rPr>
      <w:sz w:val="20"/>
      <w:lang w:val="de-DE"/>
    </w:rPr>
  </w:style>
  <w:style w:type="paragraph" w:customStyle="1" w:styleId="BodyTextindent4">
    <w:name w:val="Body Text indent 4"/>
    <w:basedOn w:val="BodyTextIndent35"/>
    <w:rsid w:val="009C411E"/>
    <w:pPr>
      <w:ind w:left="1605"/>
    </w:pPr>
  </w:style>
  <w:style w:type="paragraph" w:customStyle="1" w:styleId="BodyTextindent4-">
    <w:name w:val="Body Text indent 4 (-)"/>
    <w:basedOn w:val="BodyTextindent4"/>
    <w:rsid w:val="009C411E"/>
    <w:pPr>
      <w:spacing w:line="220" w:lineRule="atLeast"/>
    </w:pPr>
    <w:rPr>
      <w:sz w:val="20"/>
      <w:lang w:val="de-DE"/>
    </w:rPr>
  </w:style>
  <w:style w:type="paragraph" w:customStyle="1" w:styleId="BodyTextCenter">
    <w:name w:val="Body Text_Center"/>
    <w:basedOn w:val="BaseText"/>
    <w:rsid w:val="009C411E"/>
    <w:pPr>
      <w:jc w:val="center"/>
    </w:pPr>
  </w:style>
  <w:style w:type="paragraph" w:customStyle="1" w:styleId="Code">
    <w:name w:val="Code"/>
    <w:basedOn w:val="BaseText"/>
    <w:rsid w:val="009C411E"/>
    <w:pPr>
      <w:spacing w:after="0"/>
      <w:jc w:val="left"/>
    </w:pPr>
    <w:rPr>
      <w:rFonts w:ascii="Courier New" w:hAnsi="Courier New"/>
    </w:rPr>
  </w:style>
  <w:style w:type="paragraph" w:customStyle="1" w:styleId="Code-">
    <w:name w:val="Code (-)"/>
    <w:basedOn w:val="Code"/>
    <w:rsid w:val="009C411E"/>
    <w:pPr>
      <w:spacing w:line="220" w:lineRule="atLeast"/>
    </w:pPr>
    <w:rPr>
      <w:sz w:val="18"/>
    </w:rPr>
  </w:style>
  <w:style w:type="paragraph" w:customStyle="1" w:styleId="Code--">
    <w:name w:val="Code (--)"/>
    <w:basedOn w:val="Code"/>
    <w:rsid w:val="009C411E"/>
    <w:pPr>
      <w:spacing w:line="200" w:lineRule="atLeast"/>
    </w:pPr>
    <w:rPr>
      <w:sz w:val="16"/>
    </w:rPr>
  </w:style>
  <w:style w:type="paragraph" w:customStyle="1" w:styleId="CoverTitleA1">
    <w:name w:val="Cover Title_A1"/>
    <w:basedOn w:val="BaseHeading"/>
    <w:rsid w:val="009C411E"/>
    <w:pPr>
      <w:spacing w:line="360" w:lineRule="exact"/>
      <w:outlineLvl w:val="9"/>
    </w:pPr>
    <w:rPr>
      <w:b/>
      <w:sz w:val="32"/>
    </w:rPr>
  </w:style>
  <w:style w:type="paragraph" w:customStyle="1" w:styleId="CoverTitleA2">
    <w:name w:val="Cover Title_A2"/>
    <w:basedOn w:val="CoverTitleA1"/>
    <w:rsid w:val="009C411E"/>
  </w:style>
  <w:style w:type="paragraph" w:customStyle="1" w:styleId="CoverTitleA3">
    <w:name w:val="Cover Title_A3"/>
    <w:basedOn w:val="CoverTitleA1"/>
    <w:rsid w:val="009C411E"/>
    <w:rPr>
      <w:b w:val="0"/>
    </w:rPr>
  </w:style>
  <w:style w:type="paragraph" w:customStyle="1" w:styleId="CoverTitleB">
    <w:name w:val="Cover Title_B"/>
    <w:basedOn w:val="BaseHeading"/>
    <w:rsid w:val="009C411E"/>
    <w:pPr>
      <w:outlineLvl w:val="9"/>
    </w:pPr>
    <w:rPr>
      <w:i/>
      <w:lang w:val="fr-FR"/>
    </w:rPr>
  </w:style>
  <w:style w:type="paragraph" w:customStyle="1" w:styleId="Dimension100">
    <w:name w:val="Dimension_100"/>
    <w:basedOn w:val="BaseText"/>
    <w:rsid w:val="009C411E"/>
    <w:pPr>
      <w:keepNext/>
      <w:spacing w:after="60" w:line="220" w:lineRule="atLeast"/>
      <w:jc w:val="right"/>
    </w:pPr>
    <w:rPr>
      <w:sz w:val="20"/>
      <w:lang w:val="fr-FR"/>
    </w:rPr>
  </w:style>
  <w:style w:type="paragraph" w:customStyle="1" w:styleId="Dimension50">
    <w:name w:val="Dimension_50"/>
    <w:basedOn w:val="Dimension100"/>
    <w:rsid w:val="009C411E"/>
    <w:pPr>
      <w:ind w:right="2432"/>
    </w:pPr>
  </w:style>
  <w:style w:type="paragraph" w:customStyle="1" w:styleId="Dimension75">
    <w:name w:val="Dimension_75"/>
    <w:basedOn w:val="Dimension100"/>
    <w:rsid w:val="009C411E"/>
    <w:pPr>
      <w:ind w:right="1253"/>
    </w:pPr>
  </w:style>
  <w:style w:type="paragraph" w:customStyle="1" w:styleId="Examplecontinued">
    <w:name w:val="Example continued"/>
    <w:basedOn w:val="Example"/>
    <w:rsid w:val="009C411E"/>
  </w:style>
  <w:style w:type="paragraph" w:customStyle="1" w:styleId="Exampleindent">
    <w:name w:val="Example indent"/>
    <w:basedOn w:val="Example"/>
    <w:rsid w:val="009C411E"/>
    <w:pPr>
      <w:tabs>
        <w:tab w:val="clear" w:pos="1354"/>
        <w:tab w:val="left" w:pos="1757"/>
      </w:tabs>
      <w:ind w:left="403"/>
    </w:pPr>
  </w:style>
  <w:style w:type="paragraph" w:customStyle="1" w:styleId="Exampleindentcontinued">
    <w:name w:val="Example indent continued"/>
    <w:basedOn w:val="Exampleindent"/>
    <w:rsid w:val="009C411E"/>
  </w:style>
  <w:style w:type="paragraph" w:customStyle="1" w:styleId="Figureexample">
    <w:name w:val="Figure example"/>
    <w:basedOn w:val="Example"/>
    <w:rsid w:val="009C411E"/>
  </w:style>
  <w:style w:type="paragraph" w:customStyle="1" w:styleId="FigureGraphic">
    <w:name w:val="Figure Graphic"/>
    <w:basedOn w:val="BaseText"/>
    <w:rsid w:val="009C411E"/>
    <w:pPr>
      <w:spacing w:before="240" w:after="120"/>
      <w:jc w:val="center"/>
    </w:pPr>
  </w:style>
  <w:style w:type="paragraph" w:customStyle="1" w:styleId="Figurenote">
    <w:name w:val="Figure note"/>
    <w:basedOn w:val="Note"/>
    <w:rsid w:val="009C411E"/>
  </w:style>
  <w:style w:type="paragraph" w:customStyle="1" w:styleId="Figuresubtitle">
    <w:name w:val="Figure subtitle"/>
    <w:basedOn w:val="BaseText"/>
    <w:rsid w:val="009C411E"/>
    <w:pPr>
      <w:spacing w:before="120" w:after="120"/>
      <w:jc w:val="center"/>
    </w:pPr>
    <w:rPr>
      <w:b/>
    </w:rPr>
  </w:style>
  <w:style w:type="paragraph" w:customStyle="1" w:styleId="ForewordTitle">
    <w:name w:val="Foreword Title"/>
    <w:basedOn w:val="BaseHeading"/>
    <w:rsid w:val="009C411E"/>
    <w:pPr>
      <w:keepNext/>
      <w:pageBreakBefore/>
      <w:suppressAutoHyphens/>
      <w:spacing w:before="310" w:after="310" w:line="310" w:lineRule="atLeast"/>
    </w:pPr>
    <w:rPr>
      <w:b/>
      <w:sz w:val="28"/>
    </w:rPr>
  </w:style>
  <w:style w:type="paragraph" w:customStyle="1" w:styleId="IntroTitle">
    <w:name w:val="Intro Title"/>
    <w:basedOn w:val="ForewordTitle"/>
    <w:rsid w:val="009C411E"/>
  </w:style>
  <w:style w:type="paragraph" w:customStyle="1" w:styleId="KeyText">
    <w:name w:val="Key Text"/>
    <w:basedOn w:val="BodyText-"/>
    <w:rsid w:val="009C411E"/>
    <w:pPr>
      <w:tabs>
        <w:tab w:val="left" w:pos="346"/>
      </w:tabs>
      <w:spacing w:after="60"/>
      <w:ind w:left="346" w:hanging="346"/>
    </w:pPr>
    <w:rPr>
      <w:lang w:val="fr-FR"/>
    </w:rPr>
  </w:style>
  <w:style w:type="paragraph" w:customStyle="1" w:styleId="KeyTitle">
    <w:name w:val="Key Title"/>
    <w:basedOn w:val="KeyText"/>
    <w:next w:val="KeyText"/>
    <w:rsid w:val="009C411E"/>
    <w:pPr>
      <w:keepNext/>
      <w:jc w:val="left"/>
    </w:pPr>
    <w:rPr>
      <w:b/>
    </w:rPr>
  </w:style>
  <w:style w:type="paragraph" w:customStyle="1" w:styleId="ListContinue1-">
    <w:name w:val="List Continue 1 (-)"/>
    <w:basedOn w:val="ListContinue1"/>
    <w:rsid w:val="009C411E"/>
    <w:pPr>
      <w:spacing w:line="210" w:lineRule="atLeast"/>
    </w:pPr>
    <w:rPr>
      <w:sz w:val="20"/>
    </w:rPr>
  </w:style>
  <w:style w:type="paragraph" w:customStyle="1" w:styleId="ListContinue2-">
    <w:name w:val="List Continue 2 (-)"/>
    <w:basedOn w:val="ListContinue2"/>
    <w:rsid w:val="009C411E"/>
    <w:rPr>
      <w:sz w:val="20"/>
    </w:rPr>
  </w:style>
  <w:style w:type="paragraph" w:customStyle="1" w:styleId="ListContinue3-">
    <w:name w:val="List Continue 3 (-)"/>
    <w:basedOn w:val="ListContinue1-"/>
    <w:rsid w:val="009C411E"/>
    <w:pPr>
      <w:ind w:left="1209"/>
    </w:pPr>
  </w:style>
  <w:style w:type="paragraph" w:customStyle="1" w:styleId="ListContinue4-">
    <w:name w:val="List Continue 4 (-)"/>
    <w:basedOn w:val="ListContinue1-"/>
    <w:rsid w:val="009C411E"/>
    <w:pPr>
      <w:ind w:left="1598"/>
    </w:pPr>
  </w:style>
  <w:style w:type="paragraph" w:customStyle="1" w:styleId="ListNumber1-">
    <w:name w:val="List Number 1 (-)"/>
    <w:basedOn w:val="ListNumber1"/>
    <w:rsid w:val="009C411E"/>
    <w:pPr>
      <w:spacing w:line="210" w:lineRule="atLeast"/>
    </w:pPr>
    <w:rPr>
      <w:sz w:val="20"/>
    </w:rPr>
  </w:style>
  <w:style w:type="paragraph" w:customStyle="1" w:styleId="ListNumber2-">
    <w:name w:val="List Number 2 (-)"/>
    <w:basedOn w:val="ListNumber1-"/>
    <w:qFormat/>
    <w:rsid w:val="009C411E"/>
    <w:pPr>
      <w:ind w:left="806"/>
    </w:pPr>
  </w:style>
  <w:style w:type="paragraph" w:customStyle="1" w:styleId="ListNumber3-">
    <w:name w:val="List Number 3 (-)"/>
    <w:basedOn w:val="ListNumber1-"/>
    <w:rsid w:val="009C411E"/>
    <w:pPr>
      <w:ind w:left="1209"/>
    </w:pPr>
  </w:style>
  <w:style w:type="paragraph" w:customStyle="1" w:styleId="ListNumber4-">
    <w:name w:val="List Number 4 (-)"/>
    <w:basedOn w:val="ListNumber1-"/>
    <w:rsid w:val="009C411E"/>
    <w:pPr>
      <w:ind w:left="1598"/>
    </w:pPr>
  </w:style>
  <w:style w:type="paragraph" w:customStyle="1" w:styleId="Tablebody-">
    <w:name w:val="Table body (-)"/>
    <w:basedOn w:val="Tablebody0"/>
    <w:rsid w:val="009C411E"/>
    <w:rPr>
      <w:sz w:val="20"/>
    </w:rPr>
  </w:style>
  <w:style w:type="paragraph" w:customStyle="1" w:styleId="Tablebody--">
    <w:name w:val="Table body (--)"/>
    <w:basedOn w:val="Tablebody0"/>
    <w:rsid w:val="009C411E"/>
    <w:rPr>
      <w:sz w:val="18"/>
    </w:rPr>
  </w:style>
  <w:style w:type="paragraph" w:customStyle="1" w:styleId="Tablefooter">
    <w:name w:val="Table footer"/>
    <w:basedOn w:val="BaseText"/>
    <w:link w:val="TablefooterChar"/>
    <w:rsid w:val="009C411E"/>
    <w:pPr>
      <w:tabs>
        <w:tab w:val="left" w:pos="346"/>
      </w:tabs>
      <w:spacing w:before="60" w:after="60" w:line="200" w:lineRule="atLeast"/>
    </w:pPr>
    <w:rPr>
      <w:sz w:val="20"/>
    </w:rPr>
  </w:style>
  <w:style w:type="paragraph" w:customStyle="1" w:styleId="Tableheader0">
    <w:name w:val="Table header"/>
    <w:basedOn w:val="Tablebody0"/>
    <w:rsid w:val="009C411E"/>
  </w:style>
  <w:style w:type="paragraph" w:customStyle="1" w:styleId="Tableheader-">
    <w:name w:val="Table header (-)"/>
    <w:basedOn w:val="Tablebody-"/>
    <w:rsid w:val="009C411E"/>
  </w:style>
  <w:style w:type="paragraph" w:customStyle="1" w:styleId="Tableheader--">
    <w:name w:val="Table header (--)"/>
    <w:basedOn w:val="Tablebody--"/>
    <w:rsid w:val="009C411E"/>
  </w:style>
  <w:style w:type="paragraph" w:customStyle="1" w:styleId="Notice">
    <w:name w:val="Notice"/>
    <w:basedOn w:val="BaseText"/>
    <w:rsid w:val="009C411E"/>
  </w:style>
  <w:style w:type="paragraph" w:customStyle="1" w:styleId="Notecontinued">
    <w:name w:val="Note continued"/>
    <w:basedOn w:val="Note"/>
    <w:rsid w:val="009C411E"/>
  </w:style>
  <w:style w:type="paragraph" w:customStyle="1" w:styleId="Noteindent">
    <w:name w:val="Note indent"/>
    <w:basedOn w:val="Note"/>
    <w:rsid w:val="009C411E"/>
    <w:pPr>
      <w:tabs>
        <w:tab w:val="clear" w:pos="965"/>
        <w:tab w:val="left" w:pos="1368"/>
      </w:tabs>
      <w:ind w:left="403"/>
    </w:pPr>
  </w:style>
  <w:style w:type="paragraph" w:customStyle="1" w:styleId="Noteindentcontinued">
    <w:name w:val="Note indent continued"/>
    <w:basedOn w:val="Noteindent"/>
    <w:qFormat/>
    <w:rsid w:val="009C411E"/>
  </w:style>
  <w:style w:type="paragraph" w:customStyle="1" w:styleId="MainTitle1">
    <w:name w:val="Main Title 1"/>
    <w:basedOn w:val="CoverTitleA1"/>
    <w:rsid w:val="009C411E"/>
    <w:pPr>
      <w:spacing w:before="400"/>
    </w:pPr>
  </w:style>
  <w:style w:type="paragraph" w:customStyle="1" w:styleId="MainTitle2">
    <w:name w:val="Main Title 2"/>
    <w:basedOn w:val="CoverTitleA2"/>
    <w:rsid w:val="009C411E"/>
    <w:pPr>
      <w:outlineLvl w:val="1"/>
    </w:pPr>
  </w:style>
  <w:style w:type="paragraph" w:customStyle="1" w:styleId="MainTitle3">
    <w:name w:val="Main Title 3"/>
    <w:basedOn w:val="CoverTitleA3"/>
    <w:rsid w:val="009C411E"/>
    <w:pPr>
      <w:outlineLvl w:val="2"/>
    </w:pPr>
  </w:style>
  <w:style w:type="paragraph" w:customStyle="1" w:styleId="TableGraphic">
    <w:name w:val="Table Graphic"/>
    <w:basedOn w:val="FigureGraphic"/>
    <w:rsid w:val="009C411E"/>
  </w:style>
  <w:style w:type="character" w:customStyle="1" w:styleId="Courier">
    <w:name w:val="Courier"/>
    <w:rsid w:val="009C411E"/>
    <w:rPr>
      <w:rFonts w:ascii="Courier New" w:hAnsi="Courier New"/>
    </w:rPr>
  </w:style>
  <w:style w:type="paragraph" w:customStyle="1" w:styleId="BiblioDescription">
    <w:name w:val="Biblio Description"/>
    <w:basedOn w:val="BaseText"/>
    <w:next w:val="BiblioEntry"/>
    <w:rsid w:val="009C411E"/>
  </w:style>
  <w:style w:type="paragraph" w:customStyle="1" w:styleId="BiblioText">
    <w:name w:val="Biblio Text"/>
    <w:basedOn w:val="BaseText"/>
    <w:qFormat/>
    <w:rsid w:val="009C411E"/>
  </w:style>
  <w:style w:type="paragraph" w:customStyle="1" w:styleId="FigureImage">
    <w:name w:val="Figure Image"/>
    <w:basedOn w:val="FigureGraphic"/>
    <w:rsid w:val="009C411E"/>
    <w:pPr>
      <w:keepNext/>
    </w:pPr>
  </w:style>
  <w:style w:type="character" w:customStyle="1" w:styleId="CCMCvariable">
    <w:name w:val="CCMCvariable"/>
    <w:rsid w:val="009C411E"/>
    <w:rPr>
      <w:rFonts w:ascii="Cambria" w:hAnsi="Cambria"/>
    </w:rPr>
  </w:style>
  <w:style w:type="character" w:customStyle="1" w:styleId="CCMCvariableitalic">
    <w:name w:val="CCMCvariable_italic"/>
    <w:uiPriority w:val="1"/>
    <w:rsid w:val="009C411E"/>
    <w:rPr>
      <w:rFonts w:ascii="Cambria" w:hAnsi="Cambria"/>
      <w:i/>
    </w:rPr>
  </w:style>
  <w:style w:type="character" w:customStyle="1" w:styleId="CCMCvariableitalicsubscript">
    <w:name w:val="CCMCvariable_italic_subscript"/>
    <w:uiPriority w:val="1"/>
    <w:rsid w:val="009C411E"/>
    <w:rPr>
      <w:rFonts w:ascii="Cambria" w:hAnsi="Cambria"/>
      <w:i/>
      <w:vertAlign w:val="subscript"/>
    </w:rPr>
  </w:style>
  <w:style w:type="character" w:customStyle="1" w:styleId="CCMCvariableitalicsuperscript">
    <w:name w:val="CCMCvariable_italic_superscript"/>
    <w:uiPriority w:val="1"/>
    <w:rsid w:val="009C411E"/>
    <w:rPr>
      <w:rFonts w:ascii="Cambria" w:hAnsi="Cambria"/>
      <w:i/>
      <w:vertAlign w:val="superscript"/>
    </w:rPr>
  </w:style>
  <w:style w:type="character" w:customStyle="1" w:styleId="CCMCvariablesubscript">
    <w:name w:val="CCMCvariable_subscript"/>
    <w:uiPriority w:val="1"/>
    <w:rsid w:val="009C411E"/>
    <w:rPr>
      <w:rFonts w:ascii="Cambria" w:hAnsi="Cambria"/>
      <w:vertAlign w:val="subscript"/>
    </w:rPr>
  </w:style>
  <w:style w:type="character" w:customStyle="1" w:styleId="CCMCvariablesuperscript">
    <w:name w:val="CCMCvariable_superscript"/>
    <w:uiPriority w:val="1"/>
    <w:rsid w:val="009C411E"/>
    <w:rPr>
      <w:rFonts w:ascii="Cambria" w:hAnsi="Cambria"/>
      <w:vertAlign w:val="superscript"/>
    </w:rPr>
  </w:style>
  <w:style w:type="paragraph" w:customStyle="1" w:styleId="EndorsementTitle">
    <w:name w:val="Endorsement Title"/>
    <w:basedOn w:val="BaseHeading"/>
    <w:rsid w:val="009C411E"/>
    <w:pPr>
      <w:keepNext/>
      <w:pageBreakBefore/>
      <w:suppressAutoHyphens/>
      <w:spacing w:before="310" w:after="310" w:line="310" w:lineRule="atLeast"/>
    </w:pPr>
    <w:rPr>
      <w:b/>
      <w:sz w:val="28"/>
    </w:rPr>
  </w:style>
  <w:style w:type="paragraph" w:customStyle="1" w:styleId="Tablefooter-">
    <w:name w:val="Table footer (-)"/>
    <w:basedOn w:val="BaseText"/>
    <w:rsid w:val="009C411E"/>
    <w:pPr>
      <w:tabs>
        <w:tab w:val="left" w:pos="346"/>
      </w:tabs>
      <w:spacing w:before="60" w:after="60" w:line="200" w:lineRule="atLeast"/>
    </w:pPr>
    <w:rPr>
      <w:sz w:val="18"/>
    </w:rPr>
  </w:style>
  <w:style w:type="paragraph" w:customStyle="1" w:styleId="za2">
    <w:name w:val="za2"/>
    <w:basedOn w:val="BaseHeading"/>
    <w:next w:val="BodyText"/>
    <w:rsid w:val="009C411E"/>
    <w:pPr>
      <w:keepNext/>
      <w:numPr>
        <w:ilvl w:val="1"/>
        <w:numId w:val="19"/>
      </w:numPr>
      <w:tabs>
        <w:tab w:val="left" w:pos="499"/>
        <w:tab w:val="left" w:pos="720"/>
      </w:tabs>
      <w:spacing w:before="270" w:line="270" w:lineRule="exact"/>
    </w:pPr>
    <w:rPr>
      <w:b/>
      <w:sz w:val="26"/>
    </w:rPr>
  </w:style>
  <w:style w:type="paragraph" w:customStyle="1" w:styleId="za3">
    <w:name w:val="za3"/>
    <w:basedOn w:val="BaseHeading"/>
    <w:rsid w:val="009C411E"/>
    <w:pPr>
      <w:keepNext/>
      <w:numPr>
        <w:ilvl w:val="2"/>
        <w:numId w:val="19"/>
      </w:numPr>
      <w:tabs>
        <w:tab w:val="left" w:pos="851"/>
      </w:tabs>
      <w:spacing w:line="250" w:lineRule="exact"/>
    </w:pPr>
    <w:rPr>
      <w:b/>
      <w:sz w:val="24"/>
    </w:rPr>
  </w:style>
  <w:style w:type="paragraph" w:customStyle="1" w:styleId="za4">
    <w:name w:val="za4"/>
    <w:basedOn w:val="BaseHeading"/>
    <w:rsid w:val="009C411E"/>
    <w:pPr>
      <w:keepNext/>
      <w:numPr>
        <w:ilvl w:val="3"/>
        <w:numId w:val="19"/>
      </w:numPr>
      <w:tabs>
        <w:tab w:val="left" w:pos="992"/>
      </w:tabs>
    </w:pPr>
    <w:rPr>
      <w:b/>
    </w:rPr>
  </w:style>
  <w:style w:type="paragraph" w:customStyle="1" w:styleId="za5">
    <w:name w:val="za5"/>
    <w:basedOn w:val="BaseHeading"/>
    <w:rsid w:val="009C411E"/>
    <w:pPr>
      <w:keepNext/>
      <w:numPr>
        <w:ilvl w:val="4"/>
        <w:numId w:val="19"/>
      </w:numPr>
      <w:tabs>
        <w:tab w:val="left" w:pos="1106"/>
      </w:tabs>
    </w:pPr>
    <w:rPr>
      <w:b/>
    </w:rPr>
  </w:style>
  <w:style w:type="paragraph" w:customStyle="1" w:styleId="za6">
    <w:name w:val="za6"/>
    <w:basedOn w:val="BaseHeading"/>
    <w:next w:val="BodyText"/>
    <w:rsid w:val="009C411E"/>
    <w:pPr>
      <w:keepNext/>
      <w:numPr>
        <w:ilvl w:val="5"/>
        <w:numId w:val="19"/>
      </w:numPr>
      <w:tabs>
        <w:tab w:val="left" w:pos="1219"/>
      </w:tabs>
    </w:pPr>
    <w:rPr>
      <w:b/>
    </w:rPr>
  </w:style>
  <w:style w:type="paragraph" w:customStyle="1" w:styleId="Tablefooternote">
    <w:name w:val="Table footer note"/>
    <w:basedOn w:val="Tablefooter"/>
    <w:qFormat/>
    <w:rsid w:val="009C411E"/>
  </w:style>
  <w:style w:type="character" w:customStyle="1" w:styleId="CodeCharacter">
    <w:name w:val="CodeCharacter"/>
    <w:uiPriority w:val="1"/>
    <w:rsid w:val="009C411E"/>
    <w:rPr>
      <w:rFonts w:ascii="Courier New" w:hAnsi="Courier New"/>
      <w:sz w:val="20"/>
      <w:bdr w:val="none" w:sz="0" w:space="0" w:color="auto"/>
      <w:shd w:val="clear" w:color="auto" w:fill="auto"/>
    </w:rPr>
  </w:style>
  <w:style w:type="character" w:customStyle="1" w:styleId="CodeCharacter-">
    <w:name w:val="CodeCharacter (-)"/>
    <w:uiPriority w:val="1"/>
    <w:rsid w:val="009C411E"/>
    <w:rPr>
      <w:rFonts w:ascii="Courier New" w:hAnsi="Courier New"/>
      <w:sz w:val="18"/>
      <w:bdr w:val="none" w:sz="0" w:space="0" w:color="auto"/>
      <w:shd w:val="clear" w:color="auto" w:fill="auto"/>
    </w:rPr>
  </w:style>
  <w:style w:type="character" w:customStyle="1" w:styleId="CodeCharacter--">
    <w:name w:val="CodeCharacter (--)"/>
    <w:uiPriority w:val="1"/>
    <w:rsid w:val="009C411E"/>
    <w:rPr>
      <w:rFonts w:ascii="Courier New" w:hAnsi="Courier New"/>
      <w:sz w:val="16"/>
      <w:bdr w:val="none" w:sz="0" w:space="0" w:color="auto"/>
      <w:shd w:val="clear" w:color="auto" w:fill="auto"/>
    </w:rPr>
  </w:style>
  <w:style w:type="paragraph" w:customStyle="1" w:styleId="IndexHead">
    <w:name w:val="Index Head"/>
    <w:basedOn w:val="BaseHeading"/>
    <w:rsid w:val="009C411E"/>
    <w:pPr>
      <w:spacing w:before="270" w:line="270" w:lineRule="exact"/>
    </w:pPr>
    <w:rPr>
      <w:b/>
      <w:sz w:val="26"/>
      <w:szCs w:val="28"/>
    </w:rPr>
  </w:style>
  <w:style w:type="paragraph" w:customStyle="1" w:styleId="FigureText">
    <w:name w:val="Figure Text"/>
    <w:basedOn w:val="BaseText"/>
    <w:rsid w:val="009C411E"/>
  </w:style>
  <w:style w:type="paragraph" w:customStyle="1" w:styleId="FigureTextCenter">
    <w:name w:val="Figure Text_Center"/>
    <w:basedOn w:val="BaseText"/>
    <w:rsid w:val="009C411E"/>
    <w:pPr>
      <w:jc w:val="center"/>
    </w:pPr>
  </w:style>
  <w:style w:type="paragraph" w:customStyle="1" w:styleId="FigureTextRight">
    <w:name w:val="Figure Text_Right"/>
    <w:basedOn w:val="BaseText"/>
    <w:rsid w:val="009C411E"/>
    <w:pPr>
      <w:jc w:val="right"/>
    </w:pPr>
  </w:style>
  <w:style w:type="paragraph" w:customStyle="1" w:styleId="RefNormOthers">
    <w:name w:val="RefNorm Others"/>
    <w:basedOn w:val="RefNorm"/>
    <w:link w:val="RefNormOthersChar"/>
    <w:qFormat/>
    <w:rsid w:val="009C411E"/>
  </w:style>
  <w:style w:type="character" w:customStyle="1" w:styleId="RefNormOthersChar">
    <w:name w:val="RefNorm Others Char"/>
    <w:link w:val="RefNormOthers"/>
    <w:rsid w:val="009C411E"/>
    <w:rPr>
      <w:rFonts w:eastAsia="Calibri" w:cs="Times New Roman"/>
      <w:sz w:val="22"/>
      <w:szCs w:val="22"/>
      <w:lang w:val="en-GB" w:eastAsia="en-US"/>
    </w:rPr>
  </w:style>
  <w:style w:type="paragraph" w:customStyle="1" w:styleId="Tablefootercontinued">
    <w:name w:val="Table footer continued"/>
    <w:basedOn w:val="Tablefooter"/>
    <w:qFormat/>
    <w:rsid w:val="009C411E"/>
  </w:style>
  <w:style w:type="paragraph" w:customStyle="1" w:styleId="Tablefootertext">
    <w:name w:val="Table footer text"/>
    <w:basedOn w:val="Tablefooter"/>
    <w:qFormat/>
    <w:rsid w:val="009C411E"/>
  </w:style>
  <w:style w:type="character" w:customStyle="1" w:styleId="TabletitleChar">
    <w:name w:val="Table title Char"/>
    <w:link w:val="Tabletitle"/>
    <w:rsid w:val="009C411E"/>
    <w:rPr>
      <w:rFonts w:eastAsia="Calibri" w:cs="Times New Roman"/>
      <w:b/>
      <w:sz w:val="22"/>
      <w:szCs w:val="22"/>
      <w:lang w:val="en-GB" w:eastAsia="en-US"/>
    </w:rPr>
  </w:style>
  <w:style w:type="character" w:customStyle="1" w:styleId="XMLattribute">
    <w:name w:val="XML attribute"/>
    <w:rsid w:val="009C411E"/>
    <w:rPr>
      <w:rFonts w:ascii="Courier New" w:hAnsi="Courier New" w:cs="Courier New"/>
      <w:color w:val="FF0000"/>
      <w:sz w:val="16"/>
      <w:szCs w:val="16"/>
    </w:rPr>
  </w:style>
  <w:style w:type="character" w:customStyle="1" w:styleId="XMLelement">
    <w:name w:val="XML element"/>
    <w:rsid w:val="009C411E"/>
    <w:rPr>
      <w:rFonts w:ascii="Courier New" w:hAnsi="Courier New" w:cs="Courier New"/>
      <w:color w:val="800000"/>
      <w:sz w:val="16"/>
      <w:szCs w:val="16"/>
    </w:rPr>
  </w:style>
  <w:style w:type="character" w:customStyle="1" w:styleId="XMLtagbracket">
    <w:name w:val="XMLtag bracket"/>
    <w:uiPriority w:val="1"/>
    <w:qFormat/>
    <w:rsid w:val="009C411E"/>
    <w:rPr>
      <w:rFonts w:ascii="Courier New" w:hAnsi="Courier New"/>
      <w:color w:val="0000FF"/>
      <w:sz w:val="16"/>
    </w:rPr>
  </w:style>
  <w:style w:type="paragraph" w:customStyle="1" w:styleId="PageBreak">
    <w:name w:val="PageBreak"/>
    <w:basedOn w:val="BaseText"/>
    <w:rsid w:val="009C411E"/>
  </w:style>
  <w:style w:type="paragraph" w:customStyle="1" w:styleId="ANNEXZZ">
    <w:name w:val="ANNEXZZ"/>
    <w:basedOn w:val="BaseHeading"/>
    <w:rsid w:val="009C411E"/>
    <w:pPr>
      <w:keepNext/>
      <w:pageBreakBefore/>
      <w:numPr>
        <w:numId w:val="6"/>
      </w:numPr>
      <w:spacing w:after="760" w:line="310" w:lineRule="exact"/>
      <w:jc w:val="center"/>
    </w:pPr>
    <w:rPr>
      <w:b/>
      <w:sz w:val="28"/>
    </w:rPr>
  </w:style>
  <w:style w:type="paragraph" w:customStyle="1" w:styleId="zza2">
    <w:name w:val="zza2"/>
    <w:basedOn w:val="BaseHeading"/>
    <w:rsid w:val="009C411E"/>
    <w:pPr>
      <w:numPr>
        <w:ilvl w:val="1"/>
        <w:numId w:val="6"/>
      </w:numPr>
      <w:spacing w:before="270" w:line="270" w:lineRule="exact"/>
      <w:outlineLvl w:val="1"/>
    </w:pPr>
    <w:rPr>
      <w:b/>
      <w:sz w:val="24"/>
    </w:rPr>
  </w:style>
  <w:style w:type="paragraph" w:customStyle="1" w:styleId="zza3">
    <w:name w:val="zza3"/>
    <w:basedOn w:val="BaseHeading"/>
    <w:rsid w:val="009C411E"/>
    <w:pPr>
      <w:numPr>
        <w:ilvl w:val="2"/>
        <w:numId w:val="6"/>
      </w:numPr>
      <w:spacing w:line="250" w:lineRule="exact"/>
      <w:outlineLvl w:val="2"/>
    </w:pPr>
    <w:rPr>
      <w:b/>
    </w:rPr>
  </w:style>
  <w:style w:type="character" w:customStyle="1" w:styleId="citesection">
    <w:name w:val="cite_section"/>
    <w:rsid w:val="009C411E"/>
    <w:rPr>
      <w:rFonts w:ascii="Cambria" w:hAnsi="Cambria"/>
      <w:bdr w:val="none" w:sz="0" w:space="0" w:color="auto"/>
      <w:shd w:val="clear" w:color="auto" w:fill="FF7C80"/>
    </w:rPr>
  </w:style>
  <w:style w:type="paragraph" w:customStyle="1" w:styleId="ListNumber5-">
    <w:name w:val="List Number 5 (-)"/>
    <w:basedOn w:val="ListNumber1-"/>
    <w:qFormat/>
    <w:rsid w:val="009C411E"/>
    <w:pPr>
      <w:ind w:left="1821"/>
    </w:pPr>
  </w:style>
  <w:style w:type="paragraph" w:customStyle="1" w:styleId="ListContinue5-">
    <w:name w:val="List Continue 5 (-)"/>
    <w:basedOn w:val="ListContinue5"/>
    <w:qFormat/>
    <w:rsid w:val="009C411E"/>
    <w:pPr>
      <w:ind w:left="1821" w:hanging="403"/>
    </w:pPr>
    <w:rPr>
      <w:sz w:val="20"/>
    </w:rPr>
  </w:style>
  <w:style w:type="paragraph" w:customStyle="1" w:styleId="Figuredescription">
    <w:name w:val="Figure description"/>
    <w:basedOn w:val="Figuretitle"/>
    <w:rsid w:val="009C411E"/>
    <w:pPr>
      <w:shd w:val="pct10" w:color="auto" w:fill="auto"/>
    </w:pPr>
    <w:rPr>
      <w:szCs w:val="24"/>
    </w:rPr>
  </w:style>
  <w:style w:type="paragraph" w:customStyle="1" w:styleId="Formuladescription">
    <w:name w:val="Formula description"/>
    <w:basedOn w:val="Formula"/>
    <w:rsid w:val="009C411E"/>
    <w:pPr>
      <w:shd w:val="pct10" w:color="auto" w:fill="auto"/>
    </w:pPr>
    <w:rPr>
      <w:szCs w:val="24"/>
    </w:rPr>
  </w:style>
  <w:style w:type="paragraph" w:customStyle="1" w:styleId="Tabledescription">
    <w:name w:val="Table description"/>
    <w:basedOn w:val="Tabletitle"/>
    <w:rsid w:val="009C411E"/>
    <w:pPr>
      <w:shd w:val="pct10" w:color="auto" w:fill="auto"/>
    </w:pPr>
    <w:rPr>
      <w:szCs w:val="24"/>
    </w:rPr>
  </w:style>
  <w:style w:type="paragraph" w:customStyle="1" w:styleId="Box-begin">
    <w:name w:val="Box-begin"/>
    <w:basedOn w:val="BaseText"/>
    <w:rsid w:val="009C411E"/>
    <w:pPr>
      <w:shd w:val="clear" w:color="auto" w:fill="D9D9D9"/>
      <w:jc w:val="left"/>
    </w:pPr>
    <w:rPr>
      <w:szCs w:val="24"/>
    </w:rPr>
  </w:style>
  <w:style w:type="paragraph" w:customStyle="1" w:styleId="Box-end">
    <w:name w:val="Box-end"/>
    <w:basedOn w:val="BaseText"/>
    <w:rsid w:val="009C411E"/>
    <w:pPr>
      <w:shd w:val="clear" w:color="auto" w:fill="D9D9D9"/>
      <w:jc w:val="left"/>
    </w:pPr>
    <w:rPr>
      <w:szCs w:val="24"/>
    </w:rPr>
  </w:style>
  <w:style w:type="paragraph" w:customStyle="1" w:styleId="Box-title">
    <w:name w:val="Box-title"/>
    <w:basedOn w:val="BaseHeading"/>
    <w:rsid w:val="009C411E"/>
    <w:pPr>
      <w:shd w:val="clear" w:color="auto" w:fill="E6E6E6"/>
    </w:pPr>
    <w:rPr>
      <w:b/>
      <w:sz w:val="26"/>
      <w:szCs w:val="24"/>
    </w:rPr>
  </w:style>
  <w:style w:type="paragraph" w:customStyle="1" w:styleId="Exampleindent2">
    <w:name w:val="Example indent 2"/>
    <w:basedOn w:val="Example"/>
    <w:rsid w:val="009C411E"/>
    <w:pPr>
      <w:tabs>
        <w:tab w:val="clear" w:pos="1354"/>
        <w:tab w:val="left" w:pos="2160"/>
      </w:tabs>
      <w:ind w:left="805"/>
    </w:pPr>
  </w:style>
  <w:style w:type="paragraph" w:customStyle="1" w:styleId="Exampleindent2continued">
    <w:name w:val="Example indent 2 continued"/>
    <w:basedOn w:val="Examplecontinued"/>
    <w:rsid w:val="009C411E"/>
    <w:pPr>
      <w:tabs>
        <w:tab w:val="clear" w:pos="1354"/>
        <w:tab w:val="left" w:pos="2160"/>
      </w:tabs>
      <w:ind w:left="805"/>
    </w:pPr>
  </w:style>
  <w:style w:type="paragraph" w:customStyle="1" w:styleId="Noteindent2">
    <w:name w:val="Note indent 2"/>
    <w:basedOn w:val="Note"/>
    <w:rsid w:val="009C411E"/>
    <w:pPr>
      <w:tabs>
        <w:tab w:val="clear" w:pos="965"/>
        <w:tab w:val="left" w:pos="2160"/>
      </w:tabs>
      <w:ind w:left="805"/>
    </w:pPr>
  </w:style>
  <w:style w:type="paragraph" w:customStyle="1" w:styleId="Noteindent2continued">
    <w:name w:val="Note indent 2 continued"/>
    <w:basedOn w:val="Notecontinued"/>
    <w:rsid w:val="009C411E"/>
    <w:pPr>
      <w:tabs>
        <w:tab w:val="clear" w:pos="965"/>
        <w:tab w:val="left" w:pos="2160"/>
      </w:tabs>
      <w:ind w:left="805"/>
    </w:pPr>
  </w:style>
  <w:style w:type="character" w:customStyle="1" w:styleId="BaseTextChar">
    <w:name w:val="Base_Text Char"/>
    <w:basedOn w:val="DefaultParagraphFont"/>
    <w:link w:val="BaseText"/>
    <w:rsid w:val="006E735F"/>
    <w:rPr>
      <w:rFonts w:eastAsia="Calibri" w:cs="Times New Roman"/>
      <w:sz w:val="22"/>
      <w:szCs w:val="22"/>
      <w:lang w:val="en-GB" w:eastAsia="en-US"/>
    </w:rPr>
  </w:style>
  <w:style w:type="character" w:customStyle="1" w:styleId="TablebodyChar0">
    <w:name w:val="Table body Char"/>
    <w:basedOn w:val="BaseTextChar"/>
    <w:link w:val="Tablebody0"/>
    <w:rsid w:val="006E735F"/>
    <w:rPr>
      <w:rFonts w:eastAsia="Calibri" w:cs="Times New Roman"/>
      <w:sz w:val="22"/>
      <w:szCs w:val="22"/>
      <w:lang w:val="en-GB" w:eastAsia="en-US"/>
    </w:rPr>
  </w:style>
  <w:style w:type="character" w:customStyle="1" w:styleId="TablebodyChar">
    <w:name w:val="Table body (+) Char"/>
    <w:basedOn w:val="TablebodyChar0"/>
    <w:link w:val="Tablebody"/>
    <w:rsid w:val="006E735F"/>
    <w:rPr>
      <w:rFonts w:eastAsia="Calibri" w:cs="Times New Roman"/>
      <w:sz w:val="24"/>
      <w:szCs w:val="22"/>
      <w:lang w:val="en-GB" w:eastAsia="en-US"/>
    </w:rPr>
  </w:style>
  <w:style w:type="character" w:customStyle="1" w:styleId="p2Char">
    <w:name w:val="p2 Char"/>
    <w:basedOn w:val="BaseTextChar"/>
    <w:link w:val="p2"/>
    <w:rsid w:val="00063FCD"/>
    <w:rPr>
      <w:rFonts w:eastAsia="Calibri" w:cs="Times New Roman"/>
      <w:sz w:val="22"/>
      <w:szCs w:val="22"/>
      <w:lang w:val="en-GB" w:eastAsia="en-US"/>
    </w:rPr>
  </w:style>
  <w:style w:type="character" w:customStyle="1" w:styleId="BaseHeadingChar">
    <w:name w:val="Base_Heading Char"/>
    <w:basedOn w:val="DefaultParagraphFont"/>
    <w:link w:val="BaseHeading"/>
    <w:rsid w:val="00784EFB"/>
    <w:rPr>
      <w:rFonts w:eastAsia="Calibri" w:cs="Times New Roman"/>
      <w:sz w:val="22"/>
      <w:szCs w:val="22"/>
      <w:lang w:val="en-GB" w:eastAsia="en-US"/>
    </w:rPr>
  </w:style>
  <w:style w:type="character" w:customStyle="1" w:styleId="BiblioTitleChar">
    <w:name w:val="Biblio Title Char"/>
    <w:basedOn w:val="BaseHeadingChar"/>
    <w:link w:val="BiblioTitle"/>
    <w:rsid w:val="00784EFB"/>
    <w:rPr>
      <w:rFonts w:eastAsia="Calibri" w:cs="Times New Roman"/>
      <w:b/>
      <w:sz w:val="28"/>
      <w:szCs w:val="22"/>
      <w:lang w:val="en-GB" w:eastAsia="en-US"/>
    </w:rPr>
  </w:style>
  <w:style w:type="character" w:customStyle="1" w:styleId="zzCoverChar">
    <w:name w:val="zzCover Char"/>
    <w:basedOn w:val="DefaultParagraphFont"/>
    <w:link w:val="zzCover"/>
    <w:rsid w:val="009075C6"/>
    <w:rPr>
      <w:rFonts w:eastAsia="MS Mincho" w:cs="Times New Roman"/>
      <w:b/>
      <w:color w:val="000000"/>
      <w:sz w:val="26"/>
      <w:lang w:val="en-GB" w:eastAsia="ja-JP"/>
    </w:rPr>
  </w:style>
  <w:style w:type="paragraph" w:customStyle="1" w:styleId="BodyTextIndent22">
    <w:name w:val="Body Text Indent 22"/>
    <w:basedOn w:val="Normal"/>
    <w:rsid w:val="00FB30A2"/>
    <w:pPr>
      <w:ind w:left="805"/>
    </w:pPr>
  </w:style>
  <w:style w:type="paragraph" w:customStyle="1" w:styleId="BodyTextIndent32">
    <w:name w:val="Body Text Indent 32"/>
    <w:basedOn w:val="BodyTextIndent22"/>
    <w:rsid w:val="00FB30A2"/>
    <w:pPr>
      <w:ind w:left="1202"/>
    </w:pPr>
  </w:style>
  <w:style w:type="character" w:customStyle="1" w:styleId="TablefooterChar">
    <w:name w:val="Table footer Char"/>
    <w:basedOn w:val="BaseTextChar"/>
    <w:link w:val="Tablefooter"/>
    <w:rsid w:val="00962B92"/>
    <w:rPr>
      <w:rFonts w:eastAsia="Calibri" w:cs="Times New Roman"/>
      <w:sz w:val="22"/>
      <w:szCs w:val="22"/>
      <w:lang w:val="en-GB" w:eastAsia="en-US"/>
    </w:rPr>
  </w:style>
  <w:style w:type="paragraph" w:customStyle="1" w:styleId="BodyTextIndent23">
    <w:name w:val="Body Text Indent 23"/>
    <w:basedOn w:val="Normal"/>
    <w:rsid w:val="009304F8"/>
    <w:pPr>
      <w:ind w:left="805"/>
    </w:pPr>
  </w:style>
  <w:style w:type="paragraph" w:customStyle="1" w:styleId="BodyTextIndent33">
    <w:name w:val="Body Text Indent 33"/>
    <w:basedOn w:val="BodyTextIndent23"/>
    <w:rsid w:val="009304F8"/>
    <w:pPr>
      <w:ind w:left="1202"/>
    </w:pPr>
  </w:style>
  <w:style w:type="paragraph" w:customStyle="1" w:styleId="BodyTextIndent24">
    <w:name w:val="Body Text Indent 24"/>
    <w:basedOn w:val="Normal"/>
    <w:rsid w:val="00B1156F"/>
    <w:pPr>
      <w:ind w:left="805"/>
    </w:pPr>
  </w:style>
  <w:style w:type="paragraph" w:customStyle="1" w:styleId="BodyTextIndent34">
    <w:name w:val="Body Text Indent 34"/>
    <w:basedOn w:val="BodyTextIndent24"/>
    <w:rsid w:val="00B1156F"/>
    <w:pPr>
      <w:ind w:left="1202"/>
    </w:pPr>
  </w:style>
  <w:style w:type="paragraph" w:customStyle="1" w:styleId="BodyTextIndent25">
    <w:name w:val="Body Text Indent 25"/>
    <w:basedOn w:val="Normal"/>
    <w:rsid w:val="009C411E"/>
    <w:pPr>
      <w:ind w:left="805"/>
    </w:pPr>
  </w:style>
  <w:style w:type="paragraph" w:customStyle="1" w:styleId="BodyTextIndent35">
    <w:name w:val="Body Text Indent 35"/>
    <w:basedOn w:val="BodyTextIndent25"/>
    <w:rsid w:val="009C411E"/>
    <w:pPr>
      <w:ind w:left="1202"/>
    </w:pPr>
  </w:style>
  <w:style w:type="paragraph" w:customStyle="1" w:styleId="Term-admt">
    <w:name w:val="Term-admt"/>
    <w:basedOn w:val="Normal"/>
    <w:link w:val="Term-admtChar"/>
    <w:qFormat/>
    <w:rsid w:val="009C411E"/>
    <w:pPr>
      <w:keepNext/>
      <w:suppressAutoHyphens/>
      <w:spacing w:after="0"/>
      <w:jc w:val="left"/>
    </w:pPr>
    <w:rPr>
      <w:rFonts w:eastAsia="Calibri"/>
      <w:szCs w:val="22"/>
      <w:lang w:eastAsia="en-US"/>
    </w:rPr>
  </w:style>
  <w:style w:type="character" w:customStyle="1" w:styleId="Term-admtChar">
    <w:name w:val="Term-admt Char"/>
    <w:link w:val="Term-admt"/>
    <w:rsid w:val="009C411E"/>
    <w:rPr>
      <w:rFonts w:eastAsia="Calibri" w:cs="Times New Roman"/>
      <w:sz w:val="22"/>
      <w:szCs w:val="22"/>
      <w:lang w:val="en-GB" w:eastAsia="en-US"/>
    </w:rPr>
  </w:style>
  <w:style w:type="character" w:customStyle="1" w:styleId="ANNEXChar">
    <w:name w:val="ANNEX Char"/>
    <w:basedOn w:val="BaseHeadingChar"/>
    <w:link w:val="ANNEX"/>
    <w:rsid w:val="008C1647"/>
    <w:rPr>
      <w:rFonts w:eastAsia="MS Mincho" w:cs="Times New Roman"/>
      <w:b/>
      <w:sz w:val="28"/>
      <w:szCs w:val="22"/>
      <w:lang w:val="en-GB" w:eastAsia="ja-JP"/>
    </w:rPr>
  </w:style>
  <w:style w:type="paragraph" w:styleId="Revision">
    <w:name w:val="Revision"/>
    <w:hidden/>
    <w:uiPriority w:val="99"/>
    <w:semiHidden/>
    <w:rsid w:val="00302496"/>
    <w:rPr>
      <w:rFonts w:eastAsia="MS Mincho" w:cs="Times New Roman"/>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5985895">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42824530">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lmir\AppData\Roaming\Microsoft\Templat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6EB0-FD4F-4AC9-BBCA-31EDEE37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1</TotalTime>
  <Pages>2</Pages>
  <Words>336</Words>
  <Characters>1979</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Unger</dc:creator>
  <cp:keywords/>
  <dc:description/>
  <cp:lastModifiedBy>Pargana Nuno</cp:lastModifiedBy>
  <cp:revision>4</cp:revision>
  <cp:lastPrinted>2020-01-30T10:32:00Z</cp:lastPrinted>
  <dcterms:created xsi:type="dcterms:W3CDTF">2024-03-27T14:50:00Z</dcterms:created>
  <dcterms:modified xsi:type="dcterms:W3CDTF">2024-09-25T13:36:00Z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ies>
</file>